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6E44" w14:textId="369D0D4A" w:rsidR="00AC4192" w:rsidRPr="00AD1098" w:rsidRDefault="001A32CB" w:rsidP="00AD1098">
      <w:pPr>
        <w:pStyle w:val="Title"/>
      </w:pPr>
      <w:bookmarkStart w:id="0" w:name="_Hlk141502612"/>
      <w:bookmarkStart w:id="1" w:name="_Hlk157409695"/>
      <w:bookmarkStart w:id="2" w:name="_Hlk77722351"/>
      <w:r w:rsidRPr="00AD1098">
        <w:t>Title of your research a</w:t>
      </w:r>
      <w:r w:rsidR="00AC4192" w:rsidRPr="00AD1098">
        <w:t xml:space="preserve">rticle </w:t>
      </w:r>
      <w:r w:rsidR="00AF528F" w:rsidRPr="00AD1098">
        <w:t>(</w:t>
      </w:r>
      <w:r w:rsidRPr="00AD1098">
        <w:t>f</w:t>
      </w:r>
      <w:r w:rsidR="00AC4192" w:rsidRPr="00AD1098">
        <w:t xml:space="preserve">ont </w:t>
      </w:r>
      <w:r w:rsidRPr="00AD1098">
        <w:t>g</w:t>
      </w:r>
      <w:r w:rsidR="00AF528F" w:rsidRPr="00AD1098">
        <w:t xml:space="preserve">aramond, </w:t>
      </w:r>
      <w:r w:rsidRPr="00AD1098">
        <w:t>b</w:t>
      </w:r>
      <w:r w:rsidR="00AF528F" w:rsidRPr="00AD1098">
        <w:t xml:space="preserve">old, </w:t>
      </w:r>
      <w:r w:rsidRPr="00AD1098">
        <w:t>s</w:t>
      </w:r>
      <w:r w:rsidR="00AF528F" w:rsidRPr="00AD1098">
        <w:t>ize 18,</w:t>
      </w:r>
      <w:r w:rsidR="00AC4192" w:rsidRPr="00AD1098">
        <w:t xml:space="preserve"> </w:t>
      </w:r>
      <w:r w:rsidRPr="00AD1098">
        <w:t>j</w:t>
      </w:r>
      <w:r w:rsidR="00AC4192" w:rsidRPr="00AD1098">
        <w:t>ustified,</w:t>
      </w:r>
      <w:r w:rsidR="00AF528F" w:rsidRPr="00AD1098">
        <w:t xml:space="preserve"> limited to 15 words)</w:t>
      </w:r>
      <w:r w:rsidR="00AC4192" w:rsidRPr="00AD1098">
        <w:t xml:space="preserve"> </w:t>
      </w:r>
      <w:bookmarkEnd w:id="0"/>
      <w:bookmarkEnd w:id="1"/>
    </w:p>
    <w:p w14:paraId="49AA8D8A" w14:textId="7353456E" w:rsidR="000151E5" w:rsidRPr="00DF0543" w:rsidRDefault="003700A2" w:rsidP="00C13A38">
      <w:pPr>
        <w:tabs>
          <w:tab w:val="left" w:pos="142"/>
        </w:tabs>
        <w:spacing w:before="0" w:after="0"/>
        <w:ind w:left="113" w:right="-53"/>
        <w:jc w:val="both"/>
        <w:rPr>
          <w:b/>
          <w:bCs/>
          <w:color w:val="131413"/>
          <w:w w:val="90"/>
          <w:sz w:val="24"/>
          <w:szCs w:val="24"/>
          <w:lang w:val="en-GB"/>
        </w:rPr>
      </w:pPr>
      <w:r>
        <w:rPr>
          <w:b/>
          <w:bCs/>
          <w:noProof/>
          <w:color w:val="131413"/>
          <w:sz w:val="24"/>
          <w:szCs w:val="24"/>
          <w:lang w:val="en-GB"/>
        </w:rPr>
        <mc:AlternateContent>
          <mc:Choice Requires="wps">
            <w:drawing>
              <wp:anchor distT="0" distB="0" distL="114300" distR="114300" simplePos="0" relativeHeight="487591424" behindDoc="0" locked="0" layoutInCell="1" allowOverlap="1" wp14:anchorId="4D334BE6" wp14:editId="502252FC">
                <wp:simplePos x="0" y="0"/>
                <wp:positionH relativeFrom="column">
                  <wp:posOffset>106680</wp:posOffset>
                </wp:positionH>
                <wp:positionV relativeFrom="paragraph">
                  <wp:posOffset>111481</wp:posOffset>
                </wp:positionV>
                <wp:extent cx="6206622" cy="7061"/>
                <wp:effectExtent l="0" t="0" r="22860" b="31115"/>
                <wp:wrapNone/>
                <wp:docPr id="457823613" name="Straight Connector 4"/>
                <wp:cNvGraphicFramePr/>
                <a:graphic xmlns:a="http://schemas.openxmlformats.org/drawingml/2006/main">
                  <a:graphicData uri="http://schemas.microsoft.com/office/word/2010/wordprocessingShape">
                    <wps:wsp>
                      <wps:cNvCnPr/>
                      <wps:spPr>
                        <a:xfrm>
                          <a:off x="0" y="0"/>
                          <a:ext cx="6206622" cy="706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B77CB1" id="Straight Connector 4" o:spid="_x0000_s1026" style="position:absolute;z-index:487591424;visibility:visible;mso-wrap-style:square;mso-wrap-distance-left:9pt;mso-wrap-distance-top:0;mso-wrap-distance-right:9pt;mso-wrap-distance-bottom:0;mso-position-horizontal:absolute;mso-position-horizontal-relative:text;mso-position-vertical:absolute;mso-position-vertical-relative:text" from="8.4pt,8.8pt" to="497.1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" strokecolor="black [3213]"/>
            </w:pict>
          </mc:Fallback>
        </mc:AlternateContent>
      </w:r>
    </w:p>
    <w:p w14:paraId="23CF42B2" w14:textId="45D209EF" w:rsidR="000151E5" w:rsidRPr="00DF0543" w:rsidRDefault="00F24800" w:rsidP="003700A2">
      <w:pPr>
        <w:tabs>
          <w:tab w:val="left" w:pos="142"/>
        </w:tabs>
        <w:spacing w:before="80" w:after="240"/>
        <w:ind w:left="113" w:right="1225"/>
        <w:rPr>
          <w:rFonts w:ascii="Garamond" w:hAnsi="Garamond"/>
          <w:b/>
          <w:bCs/>
          <w:color w:val="131413"/>
          <w:w w:val="90"/>
          <w:sz w:val="28"/>
          <w:szCs w:val="28"/>
          <w:lang w:val="en-GB"/>
        </w:rPr>
      </w:pPr>
      <w:r w:rsidRPr="00C13A38">
        <w:rPr>
          <w:rFonts w:ascii="Garamond" w:hAnsi="Garamond"/>
          <w:b/>
          <w:bCs/>
          <w:noProof/>
          <w:color w:val="131413"/>
          <w:w w:val="90"/>
          <w:sz w:val="28"/>
          <w:szCs w:val="28"/>
          <w:lang w:val="en-GB"/>
        </w:rPr>
        <mc:AlternateContent>
          <mc:Choice Requires="wps">
            <w:drawing>
              <wp:anchor distT="45720" distB="45720" distL="114300" distR="114300" simplePos="0" relativeHeight="487590400" behindDoc="0" locked="0" layoutInCell="1" allowOverlap="1" wp14:anchorId="588499A6" wp14:editId="5FC53077">
                <wp:simplePos x="0" y="0"/>
                <wp:positionH relativeFrom="margin">
                  <wp:posOffset>4920615</wp:posOffset>
                </wp:positionH>
                <wp:positionV relativeFrom="paragraph">
                  <wp:posOffset>56515</wp:posOffset>
                </wp:positionV>
                <wp:extent cx="1413510" cy="409257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3510" cy="4092575"/>
                        </a:xfrm>
                        <a:prstGeom prst="rect">
                          <a:avLst/>
                        </a:prstGeom>
                        <a:solidFill>
                          <a:srgbClr val="FFFFFF"/>
                        </a:solidFill>
                        <a:ln w="9525">
                          <a:noFill/>
                          <a:miter lim="800000"/>
                          <a:headEnd/>
                          <a:tailEnd/>
                        </a:ln>
                      </wps:spPr>
                      <wps:txbx>
                        <w:txbxContent>
                          <w:p w14:paraId="25E7FD79" w14:textId="5DB12CFB" w:rsidR="00C13A38" w:rsidRPr="00C079BA" w:rsidRDefault="003700A2" w:rsidP="00CC4C75">
                            <w:pPr>
                              <w:spacing w:before="0" w:after="0"/>
                              <w:rPr>
                                <w:rFonts w:ascii="Garamond" w:hAnsi="Garamond"/>
                                <w:b/>
                                <w:bCs/>
                                <w:sz w:val="18"/>
                                <w:szCs w:val="18"/>
                              </w:rPr>
                            </w:pPr>
                            <w:r w:rsidRPr="00C079BA">
                              <w:rPr>
                                <w:rFonts w:ascii="Garamond" w:hAnsi="Garamond"/>
                                <w:b/>
                                <w:bCs/>
                                <w:sz w:val="18"/>
                                <w:szCs w:val="18"/>
                              </w:rPr>
                              <w:t xml:space="preserve">Keywords: </w:t>
                            </w:r>
                          </w:p>
                          <w:p w14:paraId="4FF3CF5E" w14:textId="77777777" w:rsidR="00C13A38" w:rsidRPr="00C079BA" w:rsidRDefault="00C13A38" w:rsidP="00CC4C75">
                            <w:pPr>
                              <w:spacing w:before="0" w:after="0"/>
                              <w:rPr>
                                <w:rFonts w:ascii="Palatino Linotype" w:hAnsi="Palatino Linotype"/>
                                <w:sz w:val="16"/>
                                <w:szCs w:val="16"/>
                                <w:highlight w:val="yellow"/>
                              </w:rPr>
                            </w:pPr>
                          </w:p>
                          <w:p w14:paraId="57671CC4" w14:textId="7769C6F9" w:rsidR="00C13A38" w:rsidRPr="00C079BA" w:rsidRDefault="004E73DD" w:rsidP="00CC4C75">
                            <w:pPr>
                              <w:spacing w:before="0" w:after="0"/>
                              <w:rPr>
                                <w:rFonts w:ascii="Palatino Linotype" w:hAnsi="Palatino Linotype"/>
                                <w:sz w:val="16"/>
                                <w:szCs w:val="16"/>
                              </w:rPr>
                            </w:pPr>
                            <w:r w:rsidRPr="00C079BA">
                              <w:rPr>
                                <w:rFonts w:ascii="Palatino Linotype" w:hAnsi="Palatino Linotype"/>
                                <w:sz w:val="16"/>
                                <w:szCs w:val="16"/>
                              </w:rPr>
                              <w:t>Keyword 1</w:t>
                            </w:r>
                          </w:p>
                          <w:p w14:paraId="44A2FC3C" w14:textId="0B0FA182" w:rsidR="004E73DD" w:rsidRPr="00C079BA" w:rsidRDefault="004E73DD" w:rsidP="004E73DD">
                            <w:pPr>
                              <w:spacing w:before="0" w:after="0"/>
                              <w:rPr>
                                <w:rFonts w:ascii="Palatino Linotype" w:hAnsi="Palatino Linotype"/>
                                <w:sz w:val="16"/>
                                <w:szCs w:val="16"/>
                              </w:rPr>
                            </w:pPr>
                            <w:r w:rsidRPr="00C079BA">
                              <w:rPr>
                                <w:rFonts w:ascii="Palatino Linotype" w:hAnsi="Palatino Linotype"/>
                                <w:sz w:val="16"/>
                                <w:szCs w:val="16"/>
                              </w:rPr>
                              <w:t>Keyword 2</w:t>
                            </w:r>
                          </w:p>
                          <w:p w14:paraId="3BB35F24" w14:textId="493F1CB7" w:rsidR="004E73DD" w:rsidRPr="00C079BA" w:rsidRDefault="004E73DD" w:rsidP="004E73DD">
                            <w:pPr>
                              <w:spacing w:before="0" w:after="0"/>
                              <w:rPr>
                                <w:rFonts w:ascii="Palatino Linotype" w:hAnsi="Palatino Linotype"/>
                                <w:sz w:val="16"/>
                                <w:szCs w:val="16"/>
                              </w:rPr>
                            </w:pPr>
                            <w:r w:rsidRPr="00C079BA">
                              <w:rPr>
                                <w:rFonts w:ascii="Palatino Linotype" w:hAnsi="Palatino Linotype"/>
                                <w:sz w:val="16"/>
                                <w:szCs w:val="16"/>
                              </w:rPr>
                              <w:t>Keyword 3</w:t>
                            </w:r>
                          </w:p>
                          <w:p w14:paraId="6B55BDA5" w14:textId="6ACC468E" w:rsidR="004E73DD" w:rsidRPr="00C079BA" w:rsidRDefault="004E73DD" w:rsidP="004E73DD">
                            <w:pPr>
                              <w:spacing w:before="0" w:after="0"/>
                              <w:rPr>
                                <w:rFonts w:ascii="Palatino Linotype" w:hAnsi="Palatino Linotype"/>
                                <w:sz w:val="16"/>
                                <w:szCs w:val="16"/>
                              </w:rPr>
                            </w:pPr>
                            <w:r w:rsidRPr="00C079BA">
                              <w:rPr>
                                <w:rFonts w:ascii="Palatino Linotype" w:hAnsi="Palatino Linotype"/>
                                <w:sz w:val="16"/>
                                <w:szCs w:val="16"/>
                              </w:rPr>
                              <w:t xml:space="preserve">Keyword </w:t>
                            </w:r>
                            <w:r w:rsidR="00847834" w:rsidRPr="00C079BA">
                              <w:rPr>
                                <w:rFonts w:ascii="Palatino Linotype" w:hAnsi="Palatino Linotype"/>
                                <w:sz w:val="16"/>
                                <w:szCs w:val="16"/>
                              </w:rPr>
                              <w:t>4</w:t>
                            </w:r>
                          </w:p>
                          <w:p w14:paraId="53594D6A" w14:textId="705C8229" w:rsidR="004E73DD" w:rsidRPr="00C079BA" w:rsidRDefault="004E73DD" w:rsidP="004E73DD">
                            <w:pPr>
                              <w:spacing w:before="0" w:after="0"/>
                              <w:rPr>
                                <w:rFonts w:ascii="Palatino Linotype" w:hAnsi="Palatino Linotype"/>
                                <w:sz w:val="16"/>
                                <w:szCs w:val="16"/>
                              </w:rPr>
                            </w:pPr>
                            <w:r w:rsidRPr="00C079BA">
                              <w:rPr>
                                <w:rFonts w:ascii="Palatino Linotype" w:hAnsi="Palatino Linotype"/>
                                <w:sz w:val="16"/>
                                <w:szCs w:val="16"/>
                              </w:rPr>
                              <w:t xml:space="preserve">Keyword </w:t>
                            </w:r>
                            <w:r w:rsidR="00847834" w:rsidRPr="00C079BA">
                              <w:rPr>
                                <w:rFonts w:ascii="Palatino Linotype" w:hAnsi="Palatino Linotype"/>
                                <w:sz w:val="16"/>
                                <w:szCs w:val="16"/>
                              </w:rPr>
                              <w:t>5</w:t>
                            </w:r>
                          </w:p>
                          <w:p w14:paraId="5D0C4267" w14:textId="77777777" w:rsidR="004E73DD" w:rsidRPr="00C079BA" w:rsidRDefault="004E73DD" w:rsidP="00CC4C75">
                            <w:pPr>
                              <w:spacing w:before="0" w:after="0"/>
                              <w:rPr>
                                <w:rFonts w:ascii="Palatino Linotype" w:hAnsi="Palatino Linotype"/>
                                <w:sz w:val="16"/>
                                <w:szCs w:val="16"/>
                              </w:rPr>
                            </w:pPr>
                          </w:p>
                          <w:p w14:paraId="115773FF" w14:textId="77777777" w:rsidR="00C13A38" w:rsidRPr="00C079BA" w:rsidRDefault="00C13A38" w:rsidP="00CC4C75">
                            <w:pPr>
                              <w:spacing w:before="0" w:after="0"/>
                              <w:rPr>
                                <w:rFonts w:ascii="Palatino Linotype" w:hAnsi="Palatino Linotype"/>
                                <w:sz w:val="16"/>
                                <w:szCs w:val="16"/>
                              </w:rPr>
                            </w:pPr>
                          </w:p>
                          <w:p w14:paraId="46A10E15" w14:textId="77777777" w:rsidR="00461AE9" w:rsidRPr="00C079BA" w:rsidRDefault="00461AE9" w:rsidP="00CC4C75">
                            <w:pPr>
                              <w:spacing w:before="0" w:after="0"/>
                              <w:rPr>
                                <w:rFonts w:ascii="Palatino Linotype" w:hAnsi="Palatino Linotype"/>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8499A6" id="_x0000_t202" coordsize="21600,21600" o:spt="202" path="m,l,21600r21600,l21600,xe">
                <v:stroke joinstyle="miter"/>
                <v:path gradientshapeok="t" o:connecttype="rect"/>
              </v:shapetype>
              <v:shape id="Text Box 2" o:spid="_x0000_s1026" type="#_x0000_t202" style="position:absolute;left:0;text-align:left;margin-left:387.45pt;margin-top:4.45pt;width:111.3pt;height:322.25pt;z-index:487590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" stroked="f">
                <v:textbox>
                  <w:txbxContent>
                    <w:p w14:paraId="25E7FD79" w14:textId="5DB12CFB" w:rsidR="00C13A38" w:rsidRPr="00C079BA" w:rsidRDefault="003700A2" w:rsidP="00CC4C75">
                      <w:pPr>
                        <w:spacing w:before="0" w:after="0"/>
                        <w:rPr>
                          <w:rFonts w:ascii="Garamond" w:hAnsi="Garamond"/>
                          <w:b/>
                          <w:bCs/>
                          <w:sz w:val="18"/>
                          <w:szCs w:val="18"/>
                        </w:rPr>
                      </w:pPr>
                      <w:r w:rsidRPr="00C079BA">
                        <w:rPr>
                          <w:rFonts w:ascii="Garamond" w:hAnsi="Garamond"/>
                          <w:b/>
                          <w:bCs/>
                          <w:sz w:val="18"/>
                          <w:szCs w:val="18"/>
                        </w:rPr>
                        <w:t xml:space="preserve">Keywords: </w:t>
                      </w:r>
                    </w:p>
                    <w:p w14:paraId="4FF3CF5E" w14:textId="77777777" w:rsidR="00C13A38" w:rsidRPr="00C079BA" w:rsidRDefault="00C13A38" w:rsidP="00CC4C75">
                      <w:pPr>
                        <w:spacing w:before="0" w:after="0"/>
                        <w:rPr>
                          <w:rFonts w:ascii="Palatino Linotype" w:hAnsi="Palatino Linotype"/>
                          <w:sz w:val="16"/>
                          <w:szCs w:val="16"/>
                          <w:highlight w:val="yellow"/>
                        </w:rPr>
                      </w:pPr>
                    </w:p>
                    <w:p w14:paraId="57671CC4" w14:textId="7769C6F9" w:rsidR="00C13A38" w:rsidRPr="00C079BA" w:rsidRDefault="004E73DD" w:rsidP="00CC4C75">
                      <w:pPr>
                        <w:spacing w:before="0" w:after="0"/>
                        <w:rPr>
                          <w:rFonts w:ascii="Palatino Linotype" w:hAnsi="Palatino Linotype"/>
                          <w:sz w:val="16"/>
                          <w:szCs w:val="16"/>
                        </w:rPr>
                      </w:pPr>
                      <w:r w:rsidRPr="00C079BA">
                        <w:rPr>
                          <w:rFonts w:ascii="Palatino Linotype" w:hAnsi="Palatino Linotype"/>
                          <w:sz w:val="16"/>
                          <w:szCs w:val="16"/>
                        </w:rPr>
                        <w:t>Keyword 1</w:t>
                      </w:r>
                    </w:p>
                    <w:p w14:paraId="44A2FC3C" w14:textId="0B0FA182" w:rsidR="004E73DD" w:rsidRPr="00C079BA" w:rsidRDefault="004E73DD" w:rsidP="004E73DD">
                      <w:pPr>
                        <w:spacing w:before="0" w:after="0"/>
                        <w:rPr>
                          <w:rFonts w:ascii="Palatino Linotype" w:hAnsi="Palatino Linotype"/>
                          <w:sz w:val="16"/>
                          <w:szCs w:val="16"/>
                        </w:rPr>
                      </w:pPr>
                      <w:r w:rsidRPr="00C079BA">
                        <w:rPr>
                          <w:rFonts w:ascii="Palatino Linotype" w:hAnsi="Palatino Linotype"/>
                          <w:sz w:val="16"/>
                          <w:szCs w:val="16"/>
                        </w:rPr>
                        <w:t>Keyword 2</w:t>
                      </w:r>
                    </w:p>
                    <w:p w14:paraId="3BB35F24" w14:textId="493F1CB7" w:rsidR="004E73DD" w:rsidRPr="00C079BA" w:rsidRDefault="004E73DD" w:rsidP="004E73DD">
                      <w:pPr>
                        <w:spacing w:before="0" w:after="0"/>
                        <w:rPr>
                          <w:rFonts w:ascii="Palatino Linotype" w:hAnsi="Palatino Linotype"/>
                          <w:sz w:val="16"/>
                          <w:szCs w:val="16"/>
                        </w:rPr>
                      </w:pPr>
                      <w:r w:rsidRPr="00C079BA">
                        <w:rPr>
                          <w:rFonts w:ascii="Palatino Linotype" w:hAnsi="Palatino Linotype"/>
                          <w:sz w:val="16"/>
                          <w:szCs w:val="16"/>
                        </w:rPr>
                        <w:t>Keyword 3</w:t>
                      </w:r>
                    </w:p>
                    <w:p w14:paraId="6B55BDA5" w14:textId="6ACC468E" w:rsidR="004E73DD" w:rsidRPr="00C079BA" w:rsidRDefault="004E73DD" w:rsidP="004E73DD">
                      <w:pPr>
                        <w:spacing w:before="0" w:after="0"/>
                        <w:rPr>
                          <w:rFonts w:ascii="Palatino Linotype" w:hAnsi="Palatino Linotype"/>
                          <w:sz w:val="16"/>
                          <w:szCs w:val="16"/>
                        </w:rPr>
                      </w:pPr>
                      <w:r w:rsidRPr="00C079BA">
                        <w:rPr>
                          <w:rFonts w:ascii="Palatino Linotype" w:hAnsi="Palatino Linotype"/>
                          <w:sz w:val="16"/>
                          <w:szCs w:val="16"/>
                        </w:rPr>
                        <w:t xml:space="preserve">Keyword </w:t>
                      </w:r>
                      <w:r w:rsidR="00847834" w:rsidRPr="00C079BA">
                        <w:rPr>
                          <w:rFonts w:ascii="Palatino Linotype" w:hAnsi="Palatino Linotype"/>
                          <w:sz w:val="16"/>
                          <w:szCs w:val="16"/>
                        </w:rPr>
                        <w:t>4</w:t>
                      </w:r>
                    </w:p>
                    <w:p w14:paraId="53594D6A" w14:textId="705C8229" w:rsidR="004E73DD" w:rsidRPr="00C079BA" w:rsidRDefault="004E73DD" w:rsidP="004E73DD">
                      <w:pPr>
                        <w:spacing w:before="0" w:after="0"/>
                        <w:rPr>
                          <w:rFonts w:ascii="Palatino Linotype" w:hAnsi="Palatino Linotype"/>
                          <w:sz w:val="16"/>
                          <w:szCs w:val="16"/>
                        </w:rPr>
                      </w:pPr>
                      <w:r w:rsidRPr="00C079BA">
                        <w:rPr>
                          <w:rFonts w:ascii="Palatino Linotype" w:hAnsi="Palatino Linotype"/>
                          <w:sz w:val="16"/>
                          <w:szCs w:val="16"/>
                        </w:rPr>
                        <w:t xml:space="preserve">Keyword </w:t>
                      </w:r>
                      <w:r w:rsidR="00847834" w:rsidRPr="00C079BA">
                        <w:rPr>
                          <w:rFonts w:ascii="Palatino Linotype" w:hAnsi="Palatino Linotype"/>
                          <w:sz w:val="16"/>
                          <w:szCs w:val="16"/>
                        </w:rPr>
                        <w:t>5</w:t>
                      </w:r>
                    </w:p>
                    <w:p w14:paraId="5D0C4267" w14:textId="77777777" w:rsidR="004E73DD" w:rsidRPr="00C079BA" w:rsidRDefault="004E73DD" w:rsidP="00CC4C75">
                      <w:pPr>
                        <w:spacing w:before="0" w:after="0"/>
                        <w:rPr>
                          <w:rFonts w:ascii="Palatino Linotype" w:hAnsi="Palatino Linotype"/>
                          <w:sz w:val="16"/>
                          <w:szCs w:val="16"/>
                        </w:rPr>
                      </w:pPr>
                    </w:p>
                    <w:p w14:paraId="115773FF" w14:textId="77777777" w:rsidR="00C13A38" w:rsidRPr="00C079BA" w:rsidRDefault="00C13A38" w:rsidP="00CC4C75">
                      <w:pPr>
                        <w:spacing w:before="0" w:after="0"/>
                        <w:rPr>
                          <w:rFonts w:ascii="Palatino Linotype" w:hAnsi="Palatino Linotype"/>
                          <w:sz w:val="16"/>
                          <w:szCs w:val="16"/>
                        </w:rPr>
                      </w:pPr>
                    </w:p>
                    <w:p w14:paraId="46A10E15" w14:textId="77777777" w:rsidR="00461AE9" w:rsidRPr="00C079BA" w:rsidRDefault="00461AE9" w:rsidP="00CC4C75">
                      <w:pPr>
                        <w:spacing w:before="0" w:after="0"/>
                        <w:rPr>
                          <w:rFonts w:ascii="Palatino Linotype" w:hAnsi="Palatino Linotype"/>
                          <w:sz w:val="16"/>
                          <w:szCs w:val="16"/>
                        </w:rPr>
                      </w:pPr>
                    </w:p>
                  </w:txbxContent>
                </v:textbox>
                <w10:wrap type="square" anchorx="margin"/>
              </v:shape>
            </w:pict>
          </mc:Fallback>
        </mc:AlternateContent>
      </w:r>
      <w:r w:rsidR="003700A2" w:rsidRPr="00DF0543">
        <w:rPr>
          <w:rFonts w:ascii="Garamond" w:hAnsi="Garamond"/>
          <w:b/>
          <w:bCs/>
          <w:color w:val="131413"/>
          <w:w w:val="90"/>
          <w:sz w:val="28"/>
          <w:szCs w:val="28"/>
          <w:lang w:val="en-GB"/>
        </w:rPr>
        <w:t>Abstract</w:t>
      </w:r>
      <w:r w:rsidR="00C13A38" w:rsidRPr="00DF0543">
        <w:rPr>
          <w:rFonts w:ascii="Garamond" w:hAnsi="Garamond"/>
          <w:b/>
          <w:bCs/>
          <w:color w:val="131413"/>
          <w:w w:val="90"/>
          <w:sz w:val="28"/>
          <w:szCs w:val="28"/>
          <w:lang w:val="en-GB"/>
        </w:rPr>
        <w:t xml:space="preserve"> </w:t>
      </w:r>
    </w:p>
    <w:p w14:paraId="3D0897AA" w14:textId="13F9CBDB" w:rsidR="00C13A38" w:rsidRDefault="004E73DD" w:rsidP="00C079BA">
      <w:pPr>
        <w:tabs>
          <w:tab w:val="left" w:pos="142"/>
        </w:tabs>
        <w:spacing w:before="0" w:after="0"/>
        <w:ind w:left="113" w:right="1225"/>
        <w:jc w:val="both"/>
        <w:rPr>
          <w:rFonts w:ascii="Palatino Linotype" w:hAnsi="Palatino Linotype"/>
          <w:color w:val="131413"/>
          <w:w w:val="90"/>
          <w:lang w:val="en-GB"/>
        </w:rPr>
      </w:pPr>
      <w:r w:rsidRPr="004E73DD">
        <w:rPr>
          <w:rFonts w:ascii="Palatino Linotype" w:hAnsi="Palatino Linotype"/>
          <w:b/>
          <w:bCs/>
          <w:color w:val="131413"/>
          <w:w w:val="90"/>
          <w:lang w:val="en-GB"/>
        </w:rPr>
        <w:t>Introduction:</w:t>
      </w:r>
      <w:r w:rsidRPr="004E73DD">
        <w:rPr>
          <w:rFonts w:ascii="Palatino Linotype" w:hAnsi="Palatino Linotype"/>
          <w:color w:val="131413"/>
          <w:w w:val="90"/>
          <w:lang w:val="en-GB"/>
        </w:rPr>
        <w:t xml:space="preserve"> The abstract of original articles should be structured. The word count must be </w:t>
      </w:r>
      <w:r>
        <w:rPr>
          <w:rFonts w:ascii="Palatino Linotype" w:hAnsi="Palatino Linotype"/>
          <w:color w:val="131413"/>
          <w:w w:val="90"/>
          <w:lang w:val="en-GB"/>
        </w:rPr>
        <w:t xml:space="preserve">a maximum of </w:t>
      </w:r>
      <w:r w:rsidRPr="004E73DD">
        <w:rPr>
          <w:rFonts w:ascii="Palatino Linotype" w:hAnsi="Palatino Linotype"/>
          <w:color w:val="131413"/>
          <w:w w:val="90"/>
          <w:u w:val="single"/>
          <w:lang w:val="en-GB"/>
        </w:rPr>
        <w:t>250 words</w:t>
      </w:r>
      <w:r w:rsidRPr="004E73DD">
        <w:rPr>
          <w:rFonts w:ascii="Palatino Linotype" w:hAnsi="Palatino Linotype"/>
          <w:color w:val="131413"/>
          <w:w w:val="90"/>
          <w:lang w:val="en-GB"/>
        </w:rPr>
        <w:t>. Abstracts of manuscripts of other categories such as review article could be unstructured. Avoid symbols and abbreviations in the abstract. </w:t>
      </w:r>
      <w:r w:rsidRPr="004E73DD">
        <w:rPr>
          <w:rFonts w:ascii="Palatino Linotype" w:hAnsi="Palatino Linotype"/>
          <w:b/>
          <w:bCs/>
          <w:color w:val="131413"/>
          <w:w w:val="90"/>
          <w:lang w:val="en-GB"/>
        </w:rPr>
        <w:t>Method</w:t>
      </w:r>
      <w:r>
        <w:rPr>
          <w:rFonts w:ascii="Palatino Linotype" w:hAnsi="Palatino Linotype"/>
          <w:b/>
          <w:bCs/>
          <w:color w:val="131413"/>
          <w:w w:val="90"/>
          <w:lang w:val="en-GB"/>
        </w:rPr>
        <w:t>s</w:t>
      </w:r>
      <w:r w:rsidRPr="004E73DD">
        <w:rPr>
          <w:rFonts w:ascii="Palatino Linotype" w:hAnsi="Palatino Linotype"/>
          <w:b/>
          <w:bCs/>
          <w:color w:val="131413"/>
          <w:w w:val="90"/>
          <w:lang w:val="en-GB"/>
        </w:rPr>
        <w:t>:</w:t>
      </w:r>
      <w:r w:rsidRPr="004E73DD">
        <w:rPr>
          <w:rFonts w:ascii="Palatino Linotype" w:hAnsi="Palatino Linotype"/>
          <w:color w:val="131413"/>
          <w:w w:val="90"/>
          <w:lang w:val="en-GB"/>
        </w:rPr>
        <w:t xml:space="preserve"> Manuscript text </w:t>
      </w:r>
      <w:r>
        <w:rPr>
          <w:rFonts w:ascii="Palatino Linotype" w:hAnsi="Palatino Linotype"/>
          <w:color w:val="131413"/>
          <w:w w:val="90"/>
          <w:lang w:val="en-GB"/>
        </w:rPr>
        <w:t>must</w:t>
      </w:r>
      <w:r w:rsidRPr="004E73DD">
        <w:rPr>
          <w:rFonts w:ascii="Palatino Linotype" w:hAnsi="Palatino Linotype"/>
          <w:color w:val="131413"/>
          <w:w w:val="90"/>
          <w:lang w:val="en-GB"/>
        </w:rPr>
        <w:t xml:space="preserve"> be submitted</w:t>
      </w:r>
      <w:r>
        <w:rPr>
          <w:rFonts w:ascii="Palatino Linotype" w:hAnsi="Palatino Linotype"/>
          <w:color w:val="131413"/>
          <w:w w:val="90"/>
          <w:lang w:val="en-GB"/>
        </w:rPr>
        <w:t xml:space="preserve"> using the template in</w:t>
      </w:r>
      <w:r w:rsidRPr="004E73DD">
        <w:rPr>
          <w:rFonts w:ascii="Palatino Linotype" w:hAnsi="Palatino Linotype"/>
          <w:color w:val="131413"/>
          <w:w w:val="90"/>
          <w:lang w:val="en-GB"/>
        </w:rPr>
        <w:t xml:space="preserve"> Microsoft Word (in .doc or.docx only). Review articles and case reports can be submitted by author. Introduction, relevant section headings, conclusion and up to 50 references. The total number of words including references, table and figure captions should be no more than </w:t>
      </w:r>
      <w:r w:rsidRPr="004E73DD">
        <w:rPr>
          <w:rFonts w:ascii="Palatino Linotype" w:hAnsi="Palatino Linotype"/>
          <w:color w:val="131413"/>
          <w:w w:val="90"/>
          <w:u w:val="single"/>
          <w:lang w:val="en-GB"/>
        </w:rPr>
        <w:t>5000 words</w:t>
      </w:r>
      <w:r w:rsidRPr="004E73DD">
        <w:rPr>
          <w:rFonts w:ascii="Palatino Linotype" w:hAnsi="Palatino Linotype"/>
          <w:color w:val="131413"/>
          <w:w w:val="90"/>
          <w:lang w:val="en-GB"/>
        </w:rPr>
        <w:t xml:space="preserve"> and use </w:t>
      </w:r>
      <w:r w:rsidRPr="004E73DD">
        <w:rPr>
          <w:rFonts w:ascii="Palatino Linotype" w:hAnsi="Palatino Linotype"/>
          <w:color w:val="131413"/>
          <w:w w:val="90"/>
          <w:u w:val="single"/>
          <w:lang w:val="en-GB"/>
        </w:rPr>
        <w:t>English (UK).</w:t>
      </w:r>
      <w:r w:rsidRPr="004E73DD">
        <w:rPr>
          <w:rFonts w:ascii="Palatino Linotype" w:hAnsi="Palatino Linotype"/>
          <w:color w:val="131413"/>
          <w:w w:val="90"/>
          <w:lang w:val="en-GB"/>
        </w:rPr>
        <w:t xml:space="preserve"> </w:t>
      </w:r>
      <w:r w:rsidRPr="004E73DD">
        <w:rPr>
          <w:rFonts w:ascii="Palatino Linotype" w:hAnsi="Palatino Linotype"/>
          <w:b/>
          <w:bCs/>
          <w:color w:val="131413"/>
          <w:w w:val="90"/>
          <w:lang w:val="en-GB"/>
        </w:rPr>
        <w:t>Results</w:t>
      </w:r>
      <w:r w:rsidR="00D5579A">
        <w:rPr>
          <w:rFonts w:ascii="Palatino Linotype" w:hAnsi="Palatino Linotype"/>
          <w:b/>
          <w:bCs/>
          <w:color w:val="131413"/>
          <w:w w:val="90"/>
          <w:lang w:val="en-GB"/>
        </w:rPr>
        <w:t xml:space="preserve"> and Discussion</w:t>
      </w:r>
      <w:r w:rsidRPr="004E73DD">
        <w:rPr>
          <w:rFonts w:ascii="Palatino Linotype" w:hAnsi="Palatino Linotype"/>
          <w:b/>
          <w:bCs/>
          <w:color w:val="131413"/>
          <w:w w:val="90"/>
          <w:lang w:val="en-GB"/>
        </w:rPr>
        <w:t>:</w:t>
      </w:r>
      <w:r w:rsidRPr="004E73DD">
        <w:rPr>
          <w:rFonts w:ascii="Palatino Linotype" w:hAnsi="Palatino Linotype"/>
          <w:color w:val="131413"/>
          <w:w w:val="90"/>
          <w:lang w:val="en-GB"/>
        </w:rPr>
        <w:t xml:space="preserve"> Donec condimentum luctus metus vel condimentum. Suspendisse aliquet, tellus sed dignissim maximus, lacus dolor gravida ipsum, vel semper nulla est non sapien. Suspendisse varius ante a massa efficitur elementum. Pellentesque faucibus ullamcorper euismod. Phasellus egestas mattis justo eu dapibus. Sed lobortis, eros id iaculis gravida, mauris mauris consequat libero, eget imperdiet ante sem id magna. Cras sagittis sapien eu lacus tempus posuere. </w:t>
      </w:r>
      <w:r w:rsidRPr="002E041F">
        <w:rPr>
          <w:rStyle w:val="AbstractChar"/>
        </w:rPr>
        <w:t>Nullam rhoncus pellentesque nisi ut imperdiet. Pellentesque habitant morbi tristique senectus et netus et malesuada fames ac turpis egestas. Donec eros sem, auctor ac tempus et, congue in ligula. Suspendisse aliquet, tellus sed dignissim maximus, lacus dolor gravida ipsum, vel semper nulla est non sapien. Suspendisse varius ante a massa efficitur elementum</w:t>
      </w:r>
      <w:r w:rsidRPr="004E73DD">
        <w:rPr>
          <w:rFonts w:ascii="Palatino Linotype" w:hAnsi="Palatino Linotype"/>
          <w:color w:val="131413"/>
          <w:w w:val="90"/>
          <w:lang w:val="en-GB"/>
        </w:rPr>
        <w:t xml:space="preserve">. Pellentesque faucibus ullamcorper euismod. </w:t>
      </w:r>
      <w:r w:rsidRPr="004E73DD">
        <w:rPr>
          <w:rFonts w:ascii="Palatino Linotype" w:hAnsi="Palatino Linotype"/>
          <w:b/>
          <w:bCs/>
          <w:color w:val="131413"/>
          <w:w w:val="90"/>
          <w:lang w:val="en-GB"/>
        </w:rPr>
        <w:t>Conclusion:</w:t>
      </w:r>
      <w:r w:rsidRPr="004E73DD">
        <w:rPr>
          <w:rFonts w:ascii="Palatino Linotype" w:hAnsi="Palatino Linotype"/>
          <w:color w:val="131413"/>
          <w:w w:val="90"/>
          <w:lang w:val="en-GB"/>
        </w:rPr>
        <w:t> Sed at viverra nunc, at aliquet ante. Aenean aliquet, eros eget malesuada tristique, neque magna gravida purus, non ornare.</w:t>
      </w:r>
    </w:p>
    <w:p w14:paraId="40C4923A" w14:textId="12D6F294" w:rsidR="003700A2" w:rsidRPr="00C079BA" w:rsidRDefault="003700A2" w:rsidP="003700A2">
      <w:pPr>
        <w:tabs>
          <w:tab w:val="left" w:pos="142"/>
        </w:tabs>
        <w:spacing w:before="0" w:after="0"/>
        <w:ind w:right="1225"/>
        <w:jc w:val="both"/>
        <w:rPr>
          <w:b/>
          <w:bCs/>
          <w:color w:val="131413"/>
          <w:w w:val="90"/>
          <w:sz w:val="24"/>
          <w:szCs w:val="24"/>
          <w:lang w:val="en-GB"/>
        </w:rPr>
        <w:sectPr w:rsidR="003700A2" w:rsidRPr="00C079BA" w:rsidSect="00985F98">
          <w:headerReference w:type="default" r:id="rId8"/>
          <w:footerReference w:type="default" r:id="rId9"/>
          <w:pgSz w:w="11907" w:h="16840" w:code="9"/>
          <w:pgMar w:top="822" w:right="1021" w:bottom="567" w:left="1021" w:header="618" w:footer="0" w:gutter="0"/>
          <w:lnNumType w:countBy="1" w:restart="continuous"/>
          <w:pgNumType w:start="1"/>
          <w:cols w:space="720"/>
          <w:docGrid w:linePitch="299"/>
        </w:sectPr>
      </w:pPr>
    </w:p>
    <w:p w14:paraId="62D3B4FF" w14:textId="0E1E32E2" w:rsidR="00DD4176" w:rsidRPr="00AD1098" w:rsidRDefault="00DD4176" w:rsidP="00AD1098">
      <w:pPr>
        <w:pStyle w:val="Heading1"/>
        <w:rPr>
          <w:rFonts w:eastAsia="Arial"/>
        </w:rPr>
      </w:pPr>
      <w:bookmarkStart w:id="3" w:name="Background"/>
      <w:bookmarkStart w:id="4" w:name="Method"/>
      <w:bookmarkStart w:id="5" w:name="Study_setting_and_participants"/>
      <w:bookmarkEnd w:id="2"/>
      <w:bookmarkEnd w:id="3"/>
      <w:bookmarkEnd w:id="4"/>
      <w:bookmarkEnd w:id="5"/>
      <w:r w:rsidRPr="00AD1098">
        <w:lastRenderedPageBreak/>
        <w:t>Introduction</w:t>
      </w:r>
    </w:p>
    <w:p w14:paraId="5F2FC5E7" w14:textId="0CEBD6DA" w:rsidR="005121CF" w:rsidRPr="001B1521" w:rsidRDefault="001B1521" w:rsidP="00EF2EAE">
      <w:pPr>
        <w:ind w:firstLine="357"/>
        <w:jc w:val="both"/>
        <w:rPr>
          <w:rFonts w:ascii="Palatino Linotype" w:hAnsi="Palatino Linotype"/>
          <w:bCs/>
          <w:sz w:val="20"/>
          <w:szCs w:val="20"/>
          <w:lang w:val="en-GB"/>
        </w:rPr>
      </w:pPr>
      <w:r w:rsidRPr="001B1521">
        <w:rPr>
          <w:rFonts w:ascii="Palatino Linotype" w:hAnsi="Palatino Linotype"/>
          <w:bCs/>
          <w:sz w:val="20"/>
          <w:szCs w:val="20"/>
          <w:lang w:val="en-GB"/>
        </w:rPr>
        <w:t xml:space="preserve">The introductory section plays a crucial role in contextualising the study and underscoring its significance. State briefly the purpose, and rationale for the study or observation. Avoid a review of the subject by confining to only relevant information and references. Do not include data or conclusions from the work being cited. Citations are written according to </w:t>
      </w:r>
      <w:r w:rsidRPr="001B1521">
        <w:rPr>
          <w:rFonts w:ascii="Palatino Linotype" w:hAnsi="Palatino Linotype"/>
          <w:b/>
          <w:bCs/>
          <w:sz w:val="20"/>
          <w:szCs w:val="20"/>
          <w:lang w:val="en-GB"/>
        </w:rPr>
        <w:t>APA 7th style.</w:t>
      </w:r>
      <w:r w:rsidRPr="001B1521">
        <w:rPr>
          <w:rFonts w:ascii="Palatino Linotype" w:hAnsi="Palatino Linotype"/>
          <w:bCs/>
          <w:sz w:val="20"/>
          <w:szCs w:val="20"/>
          <w:lang w:val="en-GB"/>
        </w:rPr>
        <w:t> Kindly refer to the example of references in this template. Examples of in-text citations</w:t>
      </w:r>
      <w:r w:rsidR="00EF2EAE" w:rsidRPr="00EF2EAE">
        <w:t xml:space="preserve"> </w:t>
      </w:r>
      <w:r w:rsidR="00EF2EAE" w:rsidRPr="00EF2EAE">
        <w:rPr>
          <w:rFonts w:ascii="Palatino Linotype" w:hAnsi="Palatino Linotype"/>
          <w:bCs/>
          <w:sz w:val="20"/>
          <w:szCs w:val="20"/>
          <w:lang w:val="en-GB"/>
        </w:rPr>
        <w:t xml:space="preserve">(Almanasef, 2021; Chang </w:t>
      </w:r>
      <w:r w:rsidR="00EF2EAE" w:rsidRPr="00ED4ABC">
        <w:rPr>
          <w:rFonts w:ascii="Palatino Linotype" w:hAnsi="Palatino Linotype"/>
          <w:bCs/>
          <w:i/>
          <w:iCs/>
          <w:sz w:val="20"/>
          <w:szCs w:val="20"/>
          <w:lang w:val="en-GB"/>
        </w:rPr>
        <w:t>et al.</w:t>
      </w:r>
      <w:r w:rsidR="00EF2EAE" w:rsidRPr="00EF2EAE">
        <w:rPr>
          <w:rFonts w:ascii="Palatino Linotype" w:hAnsi="Palatino Linotype"/>
          <w:bCs/>
          <w:sz w:val="20"/>
          <w:szCs w:val="20"/>
          <w:lang w:val="en-GB"/>
        </w:rPr>
        <w:t xml:space="preserve">, 2020; Chung </w:t>
      </w:r>
      <w:r w:rsidR="00EF2EAE" w:rsidRPr="00ED4ABC">
        <w:rPr>
          <w:rFonts w:ascii="Palatino Linotype" w:hAnsi="Palatino Linotype"/>
          <w:bCs/>
          <w:i/>
          <w:iCs/>
          <w:sz w:val="20"/>
          <w:szCs w:val="20"/>
          <w:lang w:val="en-GB"/>
        </w:rPr>
        <w:t>et al.</w:t>
      </w:r>
      <w:r w:rsidR="00EF2EAE" w:rsidRPr="00EF2EAE">
        <w:rPr>
          <w:rFonts w:ascii="Palatino Linotype" w:hAnsi="Palatino Linotype"/>
          <w:bCs/>
          <w:sz w:val="20"/>
          <w:szCs w:val="20"/>
          <w:lang w:val="en-GB"/>
        </w:rPr>
        <w:t xml:space="preserve">, 2021; Devraj </w:t>
      </w:r>
      <w:r w:rsidR="00EF2EAE" w:rsidRPr="00ED4ABC">
        <w:rPr>
          <w:rFonts w:ascii="Palatino Linotype" w:hAnsi="Palatino Linotype"/>
          <w:bCs/>
          <w:i/>
          <w:iCs/>
          <w:sz w:val="20"/>
          <w:szCs w:val="20"/>
          <w:lang w:val="en-GB"/>
        </w:rPr>
        <w:t>et al.</w:t>
      </w:r>
      <w:r w:rsidR="00EF2EAE" w:rsidRPr="00EF2EAE">
        <w:rPr>
          <w:rFonts w:ascii="Palatino Linotype" w:hAnsi="Palatino Linotype"/>
          <w:bCs/>
          <w:sz w:val="20"/>
          <w:szCs w:val="20"/>
          <w:lang w:val="en-GB"/>
        </w:rPr>
        <w:t xml:space="preserve">, 2019; Liu </w:t>
      </w:r>
      <w:r w:rsidR="00EF2EAE" w:rsidRPr="00ED4ABC">
        <w:rPr>
          <w:rFonts w:ascii="Palatino Linotype" w:hAnsi="Palatino Linotype"/>
          <w:bCs/>
          <w:i/>
          <w:iCs/>
          <w:sz w:val="20"/>
          <w:szCs w:val="20"/>
          <w:lang w:val="en-GB"/>
        </w:rPr>
        <w:t>et al.</w:t>
      </w:r>
      <w:r w:rsidR="00EF2EAE" w:rsidRPr="00EF2EAE">
        <w:rPr>
          <w:rFonts w:ascii="Palatino Linotype" w:hAnsi="Palatino Linotype"/>
          <w:bCs/>
          <w:sz w:val="20"/>
          <w:szCs w:val="20"/>
          <w:lang w:val="en-GB"/>
        </w:rPr>
        <w:t xml:space="preserve">, 2022; Martí-García </w:t>
      </w:r>
      <w:r w:rsidR="00EF2EAE" w:rsidRPr="00ED4ABC">
        <w:rPr>
          <w:rFonts w:ascii="Palatino Linotype" w:hAnsi="Palatino Linotype"/>
          <w:bCs/>
          <w:i/>
          <w:iCs/>
          <w:sz w:val="20"/>
          <w:szCs w:val="20"/>
          <w:lang w:val="en-GB"/>
        </w:rPr>
        <w:t>et al.</w:t>
      </w:r>
      <w:r w:rsidR="00EF2EAE" w:rsidRPr="00EF2EAE">
        <w:rPr>
          <w:rFonts w:ascii="Palatino Linotype" w:hAnsi="Palatino Linotype"/>
          <w:bCs/>
          <w:sz w:val="20"/>
          <w:szCs w:val="20"/>
          <w:lang w:val="en-GB"/>
        </w:rPr>
        <w:t xml:space="preserve">, 2023; Morse, 2000; Zaini </w:t>
      </w:r>
      <w:r w:rsidR="00EF2EAE" w:rsidRPr="00ED4ABC">
        <w:rPr>
          <w:rFonts w:ascii="Palatino Linotype" w:hAnsi="Palatino Linotype"/>
          <w:bCs/>
          <w:i/>
          <w:iCs/>
          <w:sz w:val="20"/>
          <w:szCs w:val="20"/>
          <w:lang w:val="en-GB"/>
        </w:rPr>
        <w:t>et al.</w:t>
      </w:r>
      <w:r w:rsidR="00EF2EAE" w:rsidRPr="00EF2EAE">
        <w:rPr>
          <w:rFonts w:ascii="Palatino Linotype" w:hAnsi="Palatino Linotype"/>
          <w:bCs/>
          <w:sz w:val="20"/>
          <w:szCs w:val="20"/>
          <w:lang w:val="en-GB"/>
        </w:rPr>
        <w:t>, 2018)</w:t>
      </w:r>
      <w:r w:rsidRPr="001B1521">
        <w:rPr>
          <w:rFonts w:ascii="Palatino Linotype" w:hAnsi="Palatino Linotype"/>
          <w:bCs/>
          <w:sz w:val="20"/>
          <w:szCs w:val="20"/>
          <w:lang w:val="en-GB"/>
        </w:rPr>
        <w:t>.</w:t>
      </w:r>
    </w:p>
    <w:p w14:paraId="0F42E6AE" w14:textId="36150363" w:rsidR="00A5786E" w:rsidRPr="001B1521" w:rsidRDefault="00A5786E" w:rsidP="00AD1098">
      <w:pPr>
        <w:pStyle w:val="Heading1"/>
      </w:pPr>
      <w:r w:rsidRPr="001B1521">
        <w:t>Materials and methods</w:t>
      </w:r>
    </w:p>
    <w:p w14:paraId="7AD82097" w14:textId="77777777" w:rsidR="004E5EF0" w:rsidRPr="00F609C3" w:rsidRDefault="004E5EF0" w:rsidP="00F609C3">
      <w:pPr>
        <w:pStyle w:val="Heading2"/>
      </w:pPr>
      <w:r w:rsidRPr="00F609C3">
        <w:t xml:space="preserve">Materials </w:t>
      </w:r>
    </w:p>
    <w:p w14:paraId="56EF6BA0" w14:textId="5D81ED67" w:rsidR="00EF2EAE" w:rsidRPr="00EF2EAE" w:rsidRDefault="00ED4ABC" w:rsidP="00EF2EAE">
      <w:pPr>
        <w:jc w:val="both"/>
        <w:rPr>
          <w:rFonts w:ascii="Palatino Linotype" w:hAnsi="Palatino Linotype"/>
          <w:bCs/>
          <w:sz w:val="20"/>
          <w:szCs w:val="20"/>
          <w:lang w:val="en-GB"/>
        </w:rPr>
      </w:pPr>
      <w:r>
        <w:rPr>
          <w:rFonts w:eastAsia="Calibri"/>
          <w:noProof/>
          <w:color w:val="000000" w:themeColor="text1"/>
          <w:sz w:val="24"/>
          <w:szCs w:val="24"/>
          <w:lang w:val="en-GB"/>
        </w:rPr>
        <w:drawing>
          <wp:anchor distT="0" distB="0" distL="114300" distR="114300" simplePos="0" relativeHeight="487594496" behindDoc="0" locked="0" layoutInCell="1" allowOverlap="1" wp14:anchorId="630134B8" wp14:editId="7414D688">
            <wp:simplePos x="0" y="0"/>
            <wp:positionH relativeFrom="page">
              <wp:posOffset>3918585</wp:posOffset>
            </wp:positionH>
            <wp:positionV relativeFrom="paragraph">
              <wp:posOffset>2043430</wp:posOffset>
            </wp:positionV>
            <wp:extent cx="2918460" cy="1641475"/>
            <wp:effectExtent l="0" t="9208" r="6033" b="6032"/>
            <wp:wrapTopAndBottom/>
            <wp:docPr id="2061966522" name="Picture 6" descr="A branch with leaves and fr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966522" name="Picture 6" descr="A branch with leaves and frui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2918460" cy="164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EF2EAE" w:rsidRPr="00EF2EAE">
        <w:rPr>
          <w:rFonts w:ascii="Palatino Linotype" w:hAnsi="Palatino Linotype"/>
          <w:bCs/>
          <w:sz w:val="20"/>
          <w:szCs w:val="20"/>
          <w:lang w:val="en-GB"/>
        </w:rPr>
        <w:t xml:space="preserve">A precise description of the selection of your observational or experimental subjects (patients or laboratory animals, including controls) must be presented. A comprehensive depiction of the Materials and Methods section is essential to enable reproducibility and the advancement of the findings presented in this publication. State the methods, apparatus (including manufacturer’s name and address in parenthesis), and procedures in sufficient detail to allow others to reproduce the method. In the case(s) of established methods or techniques, give references. </w:t>
      </w:r>
    </w:p>
    <w:p w14:paraId="44A28490" w14:textId="2AB0D902" w:rsidR="008D59A6" w:rsidRPr="00EF2EAE" w:rsidRDefault="008D59A6" w:rsidP="00F609C3">
      <w:pPr>
        <w:pStyle w:val="Heading2"/>
      </w:pPr>
      <w:r w:rsidRPr="00EF2EAE">
        <w:t>Method</w:t>
      </w:r>
    </w:p>
    <w:p w14:paraId="51936BF4" w14:textId="43D8EDC1" w:rsidR="008D59A6" w:rsidRPr="00F609C3" w:rsidRDefault="00EF2EAE" w:rsidP="00F609C3">
      <w:pPr>
        <w:pStyle w:val="Heading3"/>
      </w:pPr>
      <w:r w:rsidRPr="00F609C3">
        <w:t>Subheading 2</w:t>
      </w:r>
    </w:p>
    <w:p w14:paraId="4D614025" w14:textId="13ADB27F" w:rsidR="00EF2EAE" w:rsidRPr="00EF2EAE" w:rsidRDefault="00EF2EAE" w:rsidP="00EC2CAA">
      <w:pPr>
        <w:jc w:val="both"/>
        <w:rPr>
          <w:rFonts w:ascii="Palatino Linotype" w:hAnsi="Palatino Linotype"/>
          <w:bCs/>
          <w:sz w:val="20"/>
          <w:szCs w:val="20"/>
          <w:lang w:val="en-GB"/>
        </w:rPr>
      </w:pPr>
      <w:r w:rsidRPr="00EF2EAE">
        <w:rPr>
          <w:rFonts w:ascii="Palatino Linotype" w:hAnsi="Palatino Linotype"/>
          <w:bCs/>
          <w:sz w:val="20"/>
          <w:szCs w:val="20"/>
          <w:lang w:val="en-GB"/>
        </w:rPr>
        <w:t xml:space="preserve">References for methods that have been published but are not well-known must also be provided. For new or substantially adapted methods, describe and give reasons for using them and critically evaluate their limitations. All chemicals and drugs used must be identified correctly, including their generic names, the name of the manufacturer, city and country in parenthesis. The dosage should be mentioned accurately including the route of administration. The International System of Units (SI) should be used, and Footnotes avoided. For studies involving interventions with animals or </w:t>
      </w:r>
      <w:r w:rsidRPr="00EF2EAE">
        <w:rPr>
          <w:rFonts w:ascii="Palatino Linotype" w:hAnsi="Palatino Linotype"/>
          <w:bCs/>
          <w:sz w:val="20"/>
          <w:szCs w:val="20"/>
          <w:lang w:val="en-GB"/>
        </w:rPr>
        <w:t xml:space="preserve">humans, as well as other investigations requiring ethical endorsement, it is essential to provide authority that provide the approval and corresponding ethical approval code. </w:t>
      </w:r>
    </w:p>
    <w:p w14:paraId="3D41A399" w14:textId="204A5994" w:rsidR="001A619F" w:rsidRPr="001A619F" w:rsidRDefault="001A619F" w:rsidP="001A619F">
      <w:pPr>
        <w:pStyle w:val="Caption"/>
        <w:rPr>
          <w:i/>
          <w:iCs/>
        </w:rPr>
      </w:pPr>
      <w:bookmarkStart w:id="6" w:name="_Ref169180362"/>
      <w:bookmarkStart w:id="7" w:name="_Hlk80189054"/>
      <w:r w:rsidRPr="001A619F">
        <w:t xml:space="preserve">Table </w:t>
      </w:r>
      <w:fldSimple w:instr=" SEQ Table \* ARABIC ">
        <w:r w:rsidR="00B26FF4">
          <w:rPr>
            <w:noProof/>
          </w:rPr>
          <w:t>1</w:t>
        </w:r>
      </w:fldSimple>
      <w:bookmarkEnd w:id="6"/>
      <w:r w:rsidRPr="001A619F">
        <w:t xml:space="preserve">: </w:t>
      </w:r>
      <w:r w:rsidRPr="001A619F">
        <w:rPr>
          <w:b w:val="0"/>
          <w:bCs w:val="0"/>
        </w:rPr>
        <w:t>Caption for Table 1</w:t>
      </w:r>
    </w:p>
    <w:tbl>
      <w:tblPr>
        <w:tblStyle w:val="GridTable4-Accent5"/>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85"/>
        <w:gridCol w:w="2286"/>
      </w:tblGrid>
      <w:tr w:rsidR="008D59A6" w:rsidRPr="00EF2EAE" w14:paraId="4A8D37C6" w14:textId="77777777" w:rsidTr="003A4C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6" w:type="dxa"/>
            <w:tcBorders>
              <w:top w:val="single" w:sz="4" w:space="0" w:color="auto"/>
              <w:bottom w:val="single" w:sz="4" w:space="0" w:color="auto"/>
            </w:tcBorders>
            <w:shd w:val="clear" w:color="auto" w:fill="auto"/>
          </w:tcPr>
          <w:bookmarkEnd w:id="7"/>
          <w:p w14:paraId="752C9D26" w14:textId="34C6E38C" w:rsidR="008D59A6" w:rsidRPr="00EF2EAE" w:rsidRDefault="00EF2EAE" w:rsidP="00EF2EAE">
            <w:pPr>
              <w:spacing w:before="0" w:after="0" w:line="276" w:lineRule="auto"/>
              <w:jc w:val="both"/>
              <w:rPr>
                <w:rFonts w:ascii="Palatino Linotype" w:hAnsi="Palatino Linotype"/>
                <w:b w:val="0"/>
                <w:bCs w:val="0"/>
                <w:color w:val="auto"/>
                <w:sz w:val="18"/>
                <w:szCs w:val="18"/>
                <w:lang w:val="en-GB"/>
              </w:rPr>
            </w:pPr>
            <w:r>
              <w:rPr>
                <w:rFonts w:ascii="Palatino Linotype" w:hAnsi="Palatino Linotype"/>
                <w:b w:val="0"/>
                <w:bCs w:val="0"/>
                <w:color w:val="auto"/>
                <w:sz w:val="18"/>
                <w:szCs w:val="18"/>
                <w:lang w:val="en-GB"/>
              </w:rPr>
              <w:t>Title 1</w:t>
            </w:r>
          </w:p>
        </w:tc>
        <w:tc>
          <w:tcPr>
            <w:tcW w:w="2326" w:type="dxa"/>
            <w:tcBorders>
              <w:top w:val="single" w:sz="4" w:space="0" w:color="auto"/>
              <w:bottom w:val="single" w:sz="4" w:space="0" w:color="auto"/>
            </w:tcBorders>
            <w:shd w:val="clear" w:color="auto" w:fill="auto"/>
          </w:tcPr>
          <w:p w14:paraId="4B95BD55" w14:textId="283D314F" w:rsidR="008D59A6" w:rsidRPr="00EF2EAE" w:rsidRDefault="00EF2EAE" w:rsidP="003A4CA2">
            <w:pPr>
              <w:spacing w:before="0" w:after="0" w:line="276" w:lineRule="auto"/>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color w:val="auto"/>
                <w:sz w:val="18"/>
                <w:szCs w:val="18"/>
                <w:lang w:val="en-GB"/>
              </w:rPr>
            </w:pPr>
            <w:r>
              <w:rPr>
                <w:rFonts w:ascii="Palatino Linotype" w:hAnsi="Palatino Linotype"/>
                <w:b w:val="0"/>
                <w:bCs w:val="0"/>
                <w:color w:val="auto"/>
                <w:sz w:val="18"/>
                <w:szCs w:val="18"/>
                <w:lang w:val="en-GB"/>
              </w:rPr>
              <w:t>Title 2</w:t>
            </w:r>
          </w:p>
        </w:tc>
      </w:tr>
      <w:tr w:rsidR="008D59A6" w:rsidRPr="00EF2EAE" w14:paraId="6BC604B3" w14:textId="77777777" w:rsidTr="003A4C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6" w:type="dxa"/>
            <w:tcBorders>
              <w:top w:val="single" w:sz="4" w:space="0" w:color="auto"/>
            </w:tcBorders>
            <w:shd w:val="clear" w:color="auto" w:fill="auto"/>
          </w:tcPr>
          <w:p w14:paraId="26A1953A" w14:textId="6500EDE3" w:rsidR="008D59A6" w:rsidRPr="00EF2EAE" w:rsidRDefault="00EF2EAE" w:rsidP="00EF2EAE">
            <w:pPr>
              <w:spacing w:before="0" w:after="0" w:line="276" w:lineRule="auto"/>
              <w:jc w:val="both"/>
              <w:rPr>
                <w:rFonts w:ascii="Palatino Linotype" w:hAnsi="Palatino Linotype"/>
                <w:b w:val="0"/>
                <w:bCs w:val="0"/>
                <w:sz w:val="18"/>
                <w:szCs w:val="18"/>
                <w:lang w:val="en-GB"/>
              </w:rPr>
            </w:pPr>
            <w:r>
              <w:rPr>
                <w:rFonts w:ascii="Palatino Linotype" w:hAnsi="Palatino Linotype"/>
                <w:b w:val="0"/>
                <w:bCs w:val="0"/>
                <w:sz w:val="18"/>
                <w:szCs w:val="18"/>
                <w:lang w:val="en-GB"/>
              </w:rPr>
              <w:t>Item 1</w:t>
            </w:r>
          </w:p>
        </w:tc>
        <w:tc>
          <w:tcPr>
            <w:tcW w:w="2326" w:type="dxa"/>
            <w:tcBorders>
              <w:top w:val="single" w:sz="4" w:space="0" w:color="auto"/>
            </w:tcBorders>
            <w:shd w:val="clear" w:color="auto" w:fill="auto"/>
          </w:tcPr>
          <w:p w14:paraId="1FE693EF" w14:textId="0AC6B7B6" w:rsidR="008D59A6" w:rsidRPr="00EF2EAE" w:rsidRDefault="00EF2EAE" w:rsidP="003A4CA2">
            <w:pPr>
              <w:spacing w:before="0" w:after="0" w:line="276"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1</w:t>
            </w:r>
          </w:p>
        </w:tc>
      </w:tr>
      <w:tr w:rsidR="00EF2EAE" w:rsidRPr="00EF2EAE" w14:paraId="7B6710B6" w14:textId="77777777" w:rsidTr="003A4CA2">
        <w:tc>
          <w:tcPr>
            <w:cnfStyle w:val="001000000000" w:firstRow="0" w:lastRow="0" w:firstColumn="1" w:lastColumn="0" w:oddVBand="0" w:evenVBand="0" w:oddHBand="0" w:evenHBand="0" w:firstRowFirstColumn="0" w:firstRowLastColumn="0" w:lastRowFirstColumn="0" w:lastRowLastColumn="0"/>
            <w:tcW w:w="2326" w:type="dxa"/>
            <w:shd w:val="clear" w:color="auto" w:fill="auto"/>
          </w:tcPr>
          <w:p w14:paraId="26AF2ECE" w14:textId="423BE3B6" w:rsidR="00EF2EAE" w:rsidRPr="00EF2EAE" w:rsidRDefault="00EF2EAE" w:rsidP="00EF2EAE">
            <w:pPr>
              <w:spacing w:before="0" w:after="0" w:line="276" w:lineRule="auto"/>
              <w:jc w:val="both"/>
              <w:rPr>
                <w:rFonts w:ascii="Palatino Linotype" w:hAnsi="Palatino Linotype"/>
                <w:b w:val="0"/>
                <w:bCs w:val="0"/>
                <w:sz w:val="18"/>
                <w:szCs w:val="18"/>
                <w:lang w:val="en-GB"/>
              </w:rPr>
            </w:pPr>
            <w:r>
              <w:rPr>
                <w:rFonts w:ascii="Palatino Linotype" w:hAnsi="Palatino Linotype"/>
                <w:b w:val="0"/>
                <w:bCs w:val="0"/>
                <w:sz w:val="18"/>
                <w:szCs w:val="18"/>
                <w:lang w:val="en-GB"/>
              </w:rPr>
              <w:t>Item 2</w:t>
            </w:r>
          </w:p>
        </w:tc>
        <w:tc>
          <w:tcPr>
            <w:tcW w:w="2326" w:type="dxa"/>
            <w:shd w:val="clear" w:color="auto" w:fill="auto"/>
          </w:tcPr>
          <w:p w14:paraId="29A35E58" w14:textId="767061B4" w:rsidR="00EF2EAE" w:rsidRPr="00EF2EAE" w:rsidRDefault="00EF2EAE" w:rsidP="003A4CA2">
            <w:pPr>
              <w:spacing w:before="0" w:after="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lang w:val="en-GB"/>
              </w:rPr>
            </w:pPr>
            <w:r w:rsidRPr="00EF2EAE">
              <w:rPr>
                <w:rFonts w:ascii="Palatino Linotype" w:hAnsi="Palatino Linotype"/>
                <w:sz w:val="18"/>
                <w:szCs w:val="18"/>
                <w:lang w:val="en-GB"/>
              </w:rPr>
              <w:t>Data 2</w:t>
            </w:r>
          </w:p>
        </w:tc>
      </w:tr>
      <w:tr w:rsidR="00EF2EAE" w:rsidRPr="00EF2EAE" w14:paraId="1F74BE5E" w14:textId="77777777" w:rsidTr="003A4C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6" w:type="dxa"/>
            <w:shd w:val="clear" w:color="auto" w:fill="auto"/>
          </w:tcPr>
          <w:p w14:paraId="3BF8FF8B" w14:textId="04878953" w:rsidR="00EF2EAE" w:rsidRPr="00EF2EAE" w:rsidRDefault="00EF2EAE" w:rsidP="00EF2EAE">
            <w:pPr>
              <w:spacing w:before="0" w:after="0" w:line="276" w:lineRule="auto"/>
              <w:jc w:val="both"/>
              <w:rPr>
                <w:rFonts w:ascii="Palatino Linotype" w:hAnsi="Palatino Linotype"/>
                <w:b w:val="0"/>
                <w:bCs w:val="0"/>
                <w:sz w:val="18"/>
                <w:szCs w:val="18"/>
                <w:lang w:val="en-GB"/>
              </w:rPr>
            </w:pPr>
            <w:r>
              <w:rPr>
                <w:rFonts w:ascii="Palatino Linotype" w:hAnsi="Palatino Linotype"/>
                <w:b w:val="0"/>
                <w:bCs w:val="0"/>
                <w:sz w:val="18"/>
                <w:szCs w:val="18"/>
                <w:lang w:val="en-GB"/>
              </w:rPr>
              <w:t>Item 3</w:t>
            </w:r>
          </w:p>
        </w:tc>
        <w:tc>
          <w:tcPr>
            <w:tcW w:w="2326" w:type="dxa"/>
            <w:shd w:val="clear" w:color="auto" w:fill="auto"/>
          </w:tcPr>
          <w:p w14:paraId="5A7040D9" w14:textId="6DC3718A" w:rsidR="00EF2EAE" w:rsidRPr="00EF2EAE" w:rsidRDefault="00EF2EAE" w:rsidP="003A4CA2">
            <w:pPr>
              <w:spacing w:before="0" w:after="0" w:line="276"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3</w:t>
            </w:r>
          </w:p>
        </w:tc>
      </w:tr>
      <w:tr w:rsidR="00EF2EAE" w:rsidRPr="00EF2EAE" w14:paraId="5A473ABA" w14:textId="77777777" w:rsidTr="003A4CA2">
        <w:tc>
          <w:tcPr>
            <w:cnfStyle w:val="001000000000" w:firstRow="0" w:lastRow="0" w:firstColumn="1" w:lastColumn="0" w:oddVBand="0" w:evenVBand="0" w:oddHBand="0" w:evenHBand="0" w:firstRowFirstColumn="0" w:firstRowLastColumn="0" w:lastRowFirstColumn="0" w:lastRowLastColumn="0"/>
            <w:tcW w:w="2326" w:type="dxa"/>
            <w:shd w:val="clear" w:color="auto" w:fill="auto"/>
          </w:tcPr>
          <w:p w14:paraId="5CB7E773" w14:textId="01C0B46B" w:rsidR="00EF2EAE" w:rsidRPr="00EF2EAE" w:rsidRDefault="00EF2EAE" w:rsidP="00EF2EAE">
            <w:pPr>
              <w:spacing w:before="0" w:after="0" w:line="276" w:lineRule="auto"/>
              <w:jc w:val="both"/>
              <w:rPr>
                <w:rFonts w:ascii="Palatino Linotype" w:hAnsi="Palatino Linotype"/>
                <w:b w:val="0"/>
                <w:bCs w:val="0"/>
                <w:sz w:val="18"/>
                <w:szCs w:val="18"/>
                <w:lang w:val="en-GB"/>
              </w:rPr>
            </w:pPr>
            <w:r>
              <w:rPr>
                <w:rFonts w:ascii="Palatino Linotype" w:hAnsi="Palatino Linotype"/>
                <w:b w:val="0"/>
                <w:bCs w:val="0"/>
                <w:sz w:val="18"/>
                <w:szCs w:val="18"/>
                <w:lang w:val="en-GB"/>
              </w:rPr>
              <w:t>Item 4</w:t>
            </w:r>
          </w:p>
        </w:tc>
        <w:tc>
          <w:tcPr>
            <w:tcW w:w="2326" w:type="dxa"/>
            <w:shd w:val="clear" w:color="auto" w:fill="auto"/>
          </w:tcPr>
          <w:p w14:paraId="163715AD" w14:textId="112E6995" w:rsidR="00EF2EAE" w:rsidRPr="00EF2EAE" w:rsidRDefault="00EF2EAE" w:rsidP="003A4CA2">
            <w:pPr>
              <w:spacing w:before="0" w:after="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4</w:t>
            </w:r>
          </w:p>
        </w:tc>
      </w:tr>
    </w:tbl>
    <w:p w14:paraId="0AAEE36E" w14:textId="7850664E" w:rsidR="003A4CA2" w:rsidRPr="001B1521" w:rsidRDefault="003A4CA2" w:rsidP="00F609C3">
      <w:pPr>
        <w:pStyle w:val="Heading1"/>
      </w:pPr>
      <w:r>
        <w:t xml:space="preserve">Results and </w:t>
      </w:r>
      <w:r w:rsidR="003930BF">
        <w:t>d</w:t>
      </w:r>
      <w:r>
        <w:t>iscussion</w:t>
      </w:r>
    </w:p>
    <w:p w14:paraId="3E8ADBBE" w14:textId="1D419247" w:rsidR="003A4CA2" w:rsidRDefault="003A4CA2" w:rsidP="003A4CA2">
      <w:pPr>
        <w:jc w:val="both"/>
        <w:rPr>
          <w:rFonts w:ascii="Palatino Linotype" w:hAnsi="Palatino Linotype"/>
          <w:bCs/>
          <w:sz w:val="20"/>
          <w:szCs w:val="20"/>
          <w:lang w:val="en-GB"/>
        </w:rPr>
      </w:pPr>
      <w:r w:rsidRPr="003A4CA2">
        <w:rPr>
          <w:rFonts w:ascii="Palatino Linotype" w:hAnsi="Palatino Linotype"/>
          <w:bCs/>
          <w:sz w:val="20"/>
          <w:szCs w:val="20"/>
          <w:lang w:val="en-GB"/>
        </w:rPr>
        <w:t>Provide a concise and precise description of the experimental results, their interpretation as well as the experimental conclusions that can be drawn. The Results section should include all primary and secondary outcome measures analysed. The section may be divided into subsections, each with a concise subheading. Tables and figures central to the study should be included in the main paper. The Results section should be written in past tense.</w:t>
      </w:r>
      <w:r w:rsidRPr="003A4CA2">
        <w:rPr>
          <w:rFonts w:ascii="Palatino Linotype" w:hAnsi="Palatino Linotype"/>
          <w:bCs/>
          <w:sz w:val="20"/>
          <w:szCs w:val="20"/>
        </w:rPr>
        <w:t xml:space="preserve"> </w:t>
      </w:r>
      <w:r w:rsidRPr="003A4CA2">
        <w:rPr>
          <w:rFonts w:ascii="Palatino Linotype" w:hAnsi="Palatino Linotype"/>
          <w:bCs/>
          <w:sz w:val="20"/>
          <w:szCs w:val="20"/>
          <w:lang w:val="en-GB"/>
        </w:rPr>
        <w:t>This section may be divided by subheadings. It should provide a concise and precise description of the experimental results, their interpretation, as well as the experimental conclusions that can be drawn.</w:t>
      </w:r>
    </w:p>
    <w:p w14:paraId="04EA3D14" w14:textId="14CB19F6" w:rsidR="00666B51" w:rsidRDefault="00DF5AD8" w:rsidP="00DF5AD8">
      <w:pPr>
        <w:pStyle w:val="Caption"/>
        <w:jc w:val="center"/>
        <w:rPr>
          <w:bCs w:val="0"/>
          <w:i/>
          <w:iCs/>
          <w:lang w:val="en-GB"/>
        </w:rPr>
      </w:pPr>
      <w:bookmarkStart w:id="8" w:name="_Ref169180731"/>
      <w:r>
        <w:t xml:space="preserve">Fig. </w:t>
      </w:r>
      <w:fldSimple w:instr=" SEQ Fig. \* ARABIC ">
        <w:r w:rsidR="00B26FF4">
          <w:rPr>
            <w:noProof/>
          </w:rPr>
          <w:t>1</w:t>
        </w:r>
      </w:fldSimple>
      <w:bookmarkEnd w:id="8"/>
      <w:r w:rsidRPr="00C366FD">
        <w:t xml:space="preserve">: </w:t>
      </w:r>
      <w:r w:rsidRPr="00DF5AD8">
        <w:rPr>
          <w:b w:val="0"/>
          <w:bCs w:val="0"/>
        </w:rPr>
        <w:t xml:space="preserve">The leaves of </w:t>
      </w:r>
      <w:r w:rsidRPr="00DF5AD8">
        <w:rPr>
          <w:b w:val="0"/>
          <w:bCs w:val="0"/>
          <w:i/>
          <w:iCs/>
        </w:rPr>
        <w:t>Goniothalamus sp.</w:t>
      </w:r>
      <w:r w:rsidRPr="00DF5AD8">
        <w:rPr>
          <w:b w:val="0"/>
          <w:bCs w:val="0"/>
        </w:rPr>
        <w:t xml:space="preserve"> Taken from Taher </w:t>
      </w:r>
      <w:r w:rsidRPr="00DF5AD8">
        <w:rPr>
          <w:b w:val="0"/>
          <w:bCs w:val="0"/>
          <w:i/>
          <w:iCs/>
        </w:rPr>
        <w:t xml:space="preserve">et al. </w:t>
      </w:r>
      <w:r w:rsidRPr="00DF5AD8">
        <w:rPr>
          <w:b w:val="0"/>
          <w:bCs w:val="0"/>
        </w:rPr>
        <w:t>(2024) with permission</w:t>
      </w:r>
      <w:r w:rsidR="00ED4ABC" w:rsidRPr="00DF5AD8">
        <w:rPr>
          <w:b w:val="0"/>
          <w:bCs w:val="0"/>
          <w:i/>
          <w:iCs/>
          <w:lang w:val="en-GB"/>
        </w:rPr>
        <w:t>.</w:t>
      </w:r>
    </w:p>
    <w:p w14:paraId="3C02323D" w14:textId="77777777" w:rsidR="001A619F" w:rsidRDefault="001A619F" w:rsidP="00ED4ABC">
      <w:pPr>
        <w:jc w:val="center"/>
        <w:rPr>
          <w:rFonts w:ascii="Palatino Linotype" w:hAnsi="Palatino Linotype"/>
          <w:bCs/>
          <w:i/>
          <w:iCs/>
          <w:sz w:val="18"/>
          <w:szCs w:val="18"/>
          <w:lang w:val="en-GB"/>
        </w:rPr>
        <w:sectPr w:rsidR="001A619F" w:rsidSect="0013099E">
          <w:headerReference w:type="default" r:id="rId11"/>
          <w:footerReference w:type="default" r:id="rId12"/>
          <w:pgSz w:w="11910" w:h="15820"/>
          <w:pgMar w:top="1440" w:right="1021" w:bottom="1440" w:left="1021" w:header="618" w:footer="0" w:gutter="0"/>
          <w:lnNumType w:countBy="1"/>
          <w:cols w:num="2" w:space="726"/>
          <w:docGrid w:linePitch="299"/>
        </w:sectPr>
      </w:pPr>
    </w:p>
    <w:p w14:paraId="1C6DDFD1" w14:textId="130AC209" w:rsidR="005121CF" w:rsidRPr="00ED4ABC" w:rsidRDefault="00DF5AD8" w:rsidP="00ED4ABC">
      <w:pPr>
        <w:ind w:firstLine="426"/>
        <w:jc w:val="center"/>
        <w:rPr>
          <w:rFonts w:ascii="Palatino Linotype" w:hAnsi="Palatino Linotype"/>
          <w:bCs/>
          <w:i/>
          <w:iCs/>
          <w:sz w:val="20"/>
          <w:szCs w:val="20"/>
          <w:lang w:val="en-GB"/>
        </w:rPr>
      </w:pPr>
      <w:r>
        <w:rPr>
          <w:noProof/>
        </w:rPr>
        <w:lastRenderedPageBreak/>
        <mc:AlternateContent>
          <mc:Choice Requires="wps">
            <w:drawing>
              <wp:anchor distT="0" distB="0" distL="114300" distR="114300" simplePos="0" relativeHeight="487596544" behindDoc="0" locked="0" layoutInCell="1" allowOverlap="1" wp14:anchorId="1EC28DB7" wp14:editId="6C9AD409">
                <wp:simplePos x="0" y="0"/>
                <wp:positionH relativeFrom="margin">
                  <wp:align>left</wp:align>
                </wp:positionH>
                <wp:positionV relativeFrom="paragraph">
                  <wp:posOffset>4894580</wp:posOffset>
                </wp:positionV>
                <wp:extent cx="6284595" cy="635"/>
                <wp:effectExtent l="0" t="0" r="1905" b="4445"/>
                <wp:wrapTopAndBottom/>
                <wp:docPr id="1253094612" name="Text Box 1"/>
                <wp:cNvGraphicFramePr/>
                <a:graphic xmlns:a="http://schemas.openxmlformats.org/drawingml/2006/main">
                  <a:graphicData uri="http://schemas.microsoft.com/office/word/2010/wordprocessingShape">
                    <wps:wsp>
                      <wps:cNvSpPr txBox="1"/>
                      <wps:spPr>
                        <a:xfrm>
                          <a:off x="0" y="0"/>
                          <a:ext cx="6284595" cy="635"/>
                        </a:xfrm>
                        <a:prstGeom prst="rect">
                          <a:avLst/>
                        </a:prstGeom>
                        <a:solidFill>
                          <a:prstClr val="white"/>
                        </a:solidFill>
                        <a:ln>
                          <a:noFill/>
                        </a:ln>
                      </wps:spPr>
                      <wps:txbx>
                        <w:txbxContent>
                          <w:p w14:paraId="3C9AA077" w14:textId="4F0FE5E3" w:rsidR="00DF5AD8" w:rsidRPr="00B90038" w:rsidRDefault="00DF5AD8" w:rsidP="00DF5AD8">
                            <w:pPr>
                              <w:pStyle w:val="Caption"/>
                              <w:jc w:val="center"/>
                              <w:rPr>
                                <w:rFonts w:ascii="Times New Roman" w:eastAsia="Calibri" w:hAnsi="Times New Roman"/>
                                <w:noProof/>
                                <w:color w:val="000000" w:themeColor="text1"/>
                                <w:lang w:val="en-GB"/>
                              </w:rPr>
                            </w:pPr>
                            <w:bookmarkStart w:id="9" w:name="_Ref169180899"/>
                            <w:r>
                              <w:t xml:space="preserve">Fig. </w:t>
                            </w:r>
                            <w:fldSimple w:instr=" SEQ Fig. \* ARABIC ">
                              <w:r w:rsidR="00B26FF4">
                                <w:rPr>
                                  <w:noProof/>
                                </w:rPr>
                                <w:t>2</w:t>
                              </w:r>
                            </w:fldSimple>
                            <w:bookmarkEnd w:id="9"/>
                            <w:r>
                              <w:t xml:space="preserve">: </w:t>
                            </w:r>
                            <w:r w:rsidRPr="00DF5AD8">
                              <w:rPr>
                                <w:b w:val="0"/>
                                <w:bCs w:val="0"/>
                              </w:rPr>
                              <w:t xml:space="preserve">The leaves of </w:t>
                            </w:r>
                            <w:r w:rsidRPr="00DF5AD8">
                              <w:rPr>
                                <w:b w:val="0"/>
                                <w:bCs w:val="0"/>
                                <w:i/>
                                <w:iCs/>
                              </w:rPr>
                              <w:t>Goniothalamus sp.</w:t>
                            </w:r>
                            <w:r w:rsidRPr="00DF5AD8">
                              <w:rPr>
                                <w:b w:val="0"/>
                                <w:bCs w:val="0"/>
                              </w:rPr>
                              <w:t xml:space="preserve"> Taken from Taher</w:t>
                            </w:r>
                            <w:r w:rsidRPr="00DF5AD8">
                              <w:rPr>
                                <w:b w:val="0"/>
                                <w:bCs w:val="0"/>
                                <w:i/>
                                <w:iCs/>
                              </w:rPr>
                              <w:t xml:space="preserve"> et al. </w:t>
                            </w:r>
                            <w:r w:rsidRPr="00DF5AD8">
                              <w:rPr>
                                <w:b w:val="0"/>
                                <w:bCs w:val="0"/>
                              </w:rPr>
                              <w:t>(2024) with permission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EC28DB7" id="Text Box 1" o:spid="_x0000_s1027" type="#_x0000_t202" style="position:absolute;left:0;text-align:left;margin-left:0;margin-top:385.4pt;width:494.85pt;height:.05pt;z-index:4875965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" stroked="f">
                <v:textbox style="mso-fit-shape-to-text:t" inset="0,0,0,0">
                  <w:txbxContent>
                    <w:p w14:paraId="3C9AA077" w14:textId="4F0FE5E3" w:rsidR="00DF5AD8" w:rsidRPr="00B90038" w:rsidRDefault="00DF5AD8" w:rsidP="00DF5AD8">
                      <w:pPr>
                        <w:pStyle w:val="Caption"/>
                        <w:jc w:val="center"/>
                        <w:rPr>
                          <w:rFonts w:ascii="Times New Roman" w:eastAsia="Calibri" w:hAnsi="Times New Roman"/>
                          <w:noProof/>
                          <w:color w:val="000000" w:themeColor="text1"/>
                          <w:lang w:val="en-GB"/>
                        </w:rPr>
                      </w:pPr>
                      <w:bookmarkStart w:id="10" w:name="_Ref169180899"/>
                      <w:r>
                        <w:t xml:space="preserve">Fig. </w:t>
                      </w:r>
                      <w:fldSimple w:instr=" SEQ Fig. \* ARABIC ">
                        <w:r w:rsidR="00B26FF4">
                          <w:rPr>
                            <w:noProof/>
                          </w:rPr>
                          <w:t>2</w:t>
                        </w:r>
                      </w:fldSimple>
                      <w:bookmarkEnd w:id="10"/>
                      <w:r>
                        <w:t xml:space="preserve">: </w:t>
                      </w:r>
                      <w:r w:rsidRPr="00DF5AD8">
                        <w:rPr>
                          <w:b w:val="0"/>
                          <w:bCs w:val="0"/>
                        </w:rPr>
                        <w:t xml:space="preserve">The leaves of </w:t>
                      </w:r>
                      <w:proofErr w:type="spellStart"/>
                      <w:r w:rsidRPr="00DF5AD8">
                        <w:rPr>
                          <w:b w:val="0"/>
                          <w:bCs w:val="0"/>
                          <w:i/>
                          <w:iCs/>
                        </w:rPr>
                        <w:t>Goniothalamus</w:t>
                      </w:r>
                      <w:proofErr w:type="spellEnd"/>
                      <w:r w:rsidRPr="00DF5AD8">
                        <w:rPr>
                          <w:b w:val="0"/>
                          <w:bCs w:val="0"/>
                          <w:i/>
                          <w:iCs/>
                        </w:rPr>
                        <w:t xml:space="preserve"> sp.</w:t>
                      </w:r>
                      <w:r w:rsidRPr="00DF5AD8">
                        <w:rPr>
                          <w:b w:val="0"/>
                          <w:bCs w:val="0"/>
                        </w:rPr>
                        <w:t xml:space="preserve"> Taken from Taher</w:t>
                      </w:r>
                      <w:r w:rsidRPr="00DF5AD8">
                        <w:rPr>
                          <w:b w:val="0"/>
                          <w:bCs w:val="0"/>
                          <w:i/>
                          <w:iCs/>
                        </w:rPr>
                        <w:t xml:space="preserve"> et al. </w:t>
                      </w:r>
                      <w:r w:rsidRPr="00DF5AD8">
                        <w:rPr>
                          <w:b w:val="0"/>
                          <w:bCs w:val="0"/>
                        </w:rPr>
                        <w:t>(2024) with permission</w:t>
                      </w:r>
                    </w:p>
                  </w:txbxContent>
                </v:textbox>
                <w10:wrap type="topAndBottom" anchorx="margin"/>
              </v:shape>
            </w:pict>
          </mc:Fallback>
        </mc:AlternateContent>
      </w:r>
      <w:r w:rsidR="00507E4A">
        <w:rPr>
          <w:rFonts w:eastAsia="Calibri"/>
          <w:noProof/>
          <w:color w:val="000000" w:themeColor="text1"/>
          <w:sz w:val="24"/>
          <w:szCs w:val="24"/>
          <w:lang w:val="en-GB"/>
        </w:rPr>
        <w:drawing>
          <wp:anchor distT="0" distB="0" distL="114300" distR="114300" simplePos="0" relativeHeight="487592448" behindDoc="0" locked="0" layoutInCell="1" allowOverlap="1" wp14:anchorId="74A680F8" wp14:editId="1BFE0F38">
            <wp:simplePos x="0" y="0"/>
            <wp:positionH relativeFrom="margin">
              <wp:posOffset>895350</wp:posOffset>
            </wp:positionH>
            <wp:positionV relativeFrom="paragraph">
              <wp:posOffset>657225</wp:posOffset>
            </wp:positionV>
            <wp:extent cx="4837430" cy="3523615"/>
            <wp:effectExtent l="9207" t="0" r="0" b="0"/>
            <wp:wrapTopAndBottom/>
            <wp:docPr id="7950779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a:stretch/>
                  </pic:blipFill>
                  <pic:spPr bwMode="auto">
                    <a:xfrm rot="5400000">
                      <a:off x="0" y="0"/>
                      <a:ext cx="4837430" cy="35236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4ABC" w:rsidRPr="00ED4ABC">
        <w:rPr>
          <w:rFonts w:ascii="Palatino Linotype" w:hAnsi="Palatino Linotype"/>
          <w:bCs/>
          <w:i/>
          <w:iCs/>
          <w:sz w:val="18"/>
          <w:szCs w:val="18"/>
          <w:lang w:val="en-GB"/>
        </w:rPr>
        <w:t>.</w:t>
      </w:r>
    </w:p>
    <w:p w14:paraId="0E979E6B" w14:textId="7FB302DB" w:rsidR="00DF5AD8" w:rsidRDefault="00DF5AD8" w:rsidP="00DF5AD8">
      <w:pPr>
        <w:pStyle w:val="Caption"/>
        <w:jc w:val="center"/>
      </w:pPr>
      <w:bookmarkStart w:id="10" w:name="_Ref169180915"/>
      <w:r>
        <w:t xml:space="preserve">Table </w:t>
      </w:r>
      <w:fldSimple w:instr=" SEQ Table \* ARABIC ">
        <w:r w:rsidR="00B26FF4">
          <w:rPr>
            <w:noProof/>
          </w:rPr>
          <w:t>2</w:t>
        </w:r>
      </w:fldSimple>
      <w:bookmarkEnd w:id="10"/>
      <w:r>
        <w:t xml:space="preserve">: </w:t>
      </w:r>
      <w:r>
        <w:rPr>
          <w:b w:val="0"/>
          <w:bCs w:val="0"/>
        </w:rPr>
        <w:t>Caption</w:t>
      </w:r>
      <w:r w:rsidRPr="00DF5AD8">
        <w:rPr>
          <w:b w:val="0"/>
          <w:bCs w:val="0"/>
        </w:rPr>
        <w:t xml:space="preserve"> for Table 2</w:t>
      </w:r>
    </w:p>
    <w:tbl>
      <w:tblPr>
        <w:tblStyle w:val="GridTable4-Accent5"/>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06"/>
        <w:gridCol w:w="2116"/>
        <w:gridCol w:w="1882"/>
        <w:gridCol w:w="1882"/>
        <w:gridCol w:w="1882"/>
      </w:tblGrid>
      <w:tr w:rsidR="00666B51" w:rsidRPr="00EF2EAE" w14:paraId="323DAF66" w14:textId="2D5248B7" w:rsidTr="00666B51">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106" w:type="dxa"/>
            <w:tcBorders>
              <w:top w:val="single" w:sz="4" w:space="0" w:color="auto"/>
              <w:bottom w:val="single" w:sz="4" w:space="0" w:color="auto"/>
            </w:tcBorders>
            <w:shd w:val="clear" w:color="auto" w:fill="auto"/>
          </w:tcPr>
          <w:p w14:paraId="093CE53A" w14:textId="77777777" w:rsidR="00666B51" w:rsidRPr="00EF2EAE" w:rsidRDefault="00666B51" w:rsidP="00BF7A02">
            <w:pPr>
              <w:spacing w:before="0" w:after="0" w:line="276" w:lineRule="auto"/>
              <w:jc w:val="both"/>
              <w:rPr>
                <w:rFonts w:ascii="Palatino Linotype" w:hAnsi="Palatino Linotype"/>
                <w:b w:val="0"/>
                <w:bCs w:val="0"/>
                <w:color w:val="auto"/>
                <w:sz w:val="18"/>
                <w:szCs w:val="18"/>
                <w:lang w:val="en-GB"/>
              </w:rPr>
            </w:pPr>
            <w:r>
              <w:rPr>
                <w:rFonts w:ascii="Palatino Linotype" w:hAnsi="Palatino Linotype"/>
                <w:b w:val="0"/>
                <w:bCs w:val="0"/>
                <w:color w:val="auto"/>
                <w:sz w:val="18"/>
                <w:szCs w:val="18"/>
                <w:lang w:val="en-GB"/>
              </w:rPr>
              <w:t>Title 1</w:t>
            </w:r>
          </w:p>
        </w:tc>
        <w:tc>
          <w:tcPr>
            <w:tcW w:w="2116" w:type="dxa"/>
            <w:tcBorders>
              <w:top w:val="single" w:sz="4" w:space="0" w:color="auto"/>
              <w:bottom w:val="single" w:sz="4" w:space="0" w:color="auto"/>
            </w:tcBorders>
            <w:shd w:val="clear" w:color="auto" w:fill="auto"/>
          </w:tcPr>
          <w:p w14:paraId="0032A702" w14:textId="77777777" w:rsidR="00666B51" w:rsidRPr="00EF2EAE" w:rsidRDefault="00666B51" w:rsidP="00BF7A02">
            <w:pPr>
              <w:spacing w:before="0" w:after="0" w:line="276" w:lineRule="auto"/>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color w:val="auto"/>
                <w:sz w:val="18"/>
                <w:szCs w:val="18"/>
                <w:lang w:val="en-GB"/>
              </w:rPr>
            </w:pPr>
            <w:r>
              <w:rPr>
                <w:rFonts w:ascii="Palatino Linotype" w:hAnsi="Palatino Linotype"/>
                <w:b w:val="0"/>
                <w:bCs w:val="0"/>
                <w:color w:val="auto"/>
                <w:sz w:val="18"/>
                <w:szCs w:val="18"/>
                <w:lang w:val="en-GB"/>
              </w:rPr>
              <w:t>Title 2</w:t>
            </w:r>
          </w:p>
        </w:tc>
        <w:tc>
          <w:tcPr>
            <w:tcW w:w="1882" w:type="dxa"/>
            <w:tcBorders>
              <w:top w:val="single" w:sz="4" w:space="0" w:color="auto"/>
              <w:bottom w:val="single" w:sz="4" w:space="0" w:color="auto"/>
            </w:tcBorders>
            <w:shd w:val="clear" w:color="auto" w:fill="auto"/>
          </w:tcPr>
          <w:p w14:paraId="68B8D50A" w14:textId="612383EC" w:rsidR="00666B51" w:rsidRPr="00666B51" w:rsidRDefault="00666B51" w:rsidP="00666B51">
            <w:pPr>
              <w:spacing w:before="0" w:after="0"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color w:val="auto"/>
                <w:sz w:val="18"/>
                <w:szCs w:val="18"/>
                <w:lang w:val="en-GB"/>
              </w:rPr>
            </w:pPr>
            <w:r w:rsidRPr="00666B51">
              <w:rPr>
                <w:rFonts w:ascii="Palatino Linotype" w:hAnsi="Palatino Linotype"/>
                <w:b w:val="0"/>
                <w:bCs w:val="0"/>
                <w:color w:val="auto"/>
                <w:sz w:val="18"/>
                <w:szCs w:val="18"/>
                <w:lang w:val="en-GB"/>
              </w:rPr>
              <w:t>T</w:t>
            </w:r>
            <w:r>
              <w:rPr>
                <w:rFonts w:ascii="Palatino Linotype" w:hAnsi="Palatino Linotype"/>
                <w:b w:val="0"/>
                <w:bCs w:val="0"/>
                <w:color w:val="auto"/>
                <w:sz w:val="18"/>
                <w:szCs w:val="18"/>
                <w:lang w:val="en-GB"/>
              </w:rPr>
              <w:t>itle 3</w:t>
            </w:r>
          </w:p>
        </w:tc>
        <w:tc>
          <w:tcPr>
            <w:tcW w:w="1882" w:type="dxa"/>
            <w:tcBorders>
              <w:top w:val="single" w:sz="4" w:space="0" w:color="auto"/>
              <w:bottom w:val="single" w:sz="4" w:space="0" w:color="auto"/>
            </w:tcBorders>
            <w:shd w:val="clear" w:color="auto" w:fill="auto"/>
          </w:tcPr>
          <w:p w14:paraId="39E9CE7A" w14:textId="6A6631BF" w:rsidR="00666B51" w:rsidRPr="00666B51" w:rsidRDefault="00666B51" w:rsidP="00666B51">
            <w:pPr>
              <w:spacing w:before="0" w:after="0"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color w:val="auto"/>
                <w:sz w:val="18"/>
                <w:szCs w:val="18"/>
                <w:lang w:val="en-GB"/>
              </w:rPr>
            </w:pPr>
            <w:r>
              <w:rPr>
                <w:rFonts w:ascii="Palatino Linotype" w:hAnsi="Palatino Linotype"/>
                <w:b w:val="0"/>
                <w:bCs w:val="0"/>
                <w:color w:val="auto"/>
                <w:sz w:val="18"/>
                <w:szCs w:val="18"/>
                <w:lang w:val="en-GB"/>
              </w:rPr>
              <w:t>Title 4</w:t>
            </w:r>
          </w:p>
        </w:tc>
        <w:tc>
          <w:tcPr>
            <w:tcW w:w="1882" w:type="dxa"/>
            <w:tcBorders>
              <w:top w:val="single" w:sz="4" w:space="0" w:color="auto"/>
              <w:bottom w:val="single" w:sz="4" w:space="0" w:color="auto"/>
            </w:tcBorders>
            <w:shd w:val="clear" w:color="auto" w:fill="auto"/>
          </w:tcPr>
          <w:p w14:paraId="48BC67A7" w14:textId="626028BC" w:rsidR="00666B51" w:rsidRPr="00666B51" w:rsidRDefault="00666B51" w:rsidP="00666B51">
            <w:pPr>
              <w:spacing w:before="0" w:after="0"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color w:val="auto"/>
                <w:sz w:val="18"/>
                <w:szCs w:val="18"/>
                <w:lang w:val="en-GB"/>
              </w:rPr>
            </w:pPr>
            <w:r>
              <w:rPr>
                <w:rFonts w:ascii="Palatino Linotype" w:hAnsi="Palatino Linotype"/>
                <w:b w:val="0"/>
                <w:bCs w:val="0"/>
                <w:color w:val="auto"/>
                <w:sz w:val="18"/>
                <w:szCs w:val="18"/>
                <w:lang w:val="en-GB"/>
              </w:rPr>
              <w:t>Title 5</w:t>
            </w:r>
          </w:p>
        </w:tc>
      </w:tr>
      <w:tr w:rsidR="00666B51" w:rsidRPr="00EF2EAE" w14:paraId="45D7A624" w14:textId="7EE13CF8" w:rsidTr="00666B5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06" w:type="dxa"/>
            <w:tcBorders>
              <w:top w:val="single" w:sz="4" w:space="0" w:color="auto"/>
            </w:tcBorders>
            <w:shd w:val="clear" w:color="auto" w:fill="auto"/>
          </w:tcPr>
          <w:p w14:paraId="037EB453" w14:textId="77777777" w:rsidR="00666B51" w:rsidRPr="00EF2EAE" w:rsidRDefault="00666B51" w:rsidP="00666B51">
            <w:pPr>
              <w:spacing w:before="0" w:after="0" w:line="276" w:lineRule="auto"/>
              <w:jc w:val="both"/>
              <w:rPr>
                <w:rFonts w:ascii="Palatino Linotype" w:hAnsi="Palatino Linotype"/>
                <w:b w:val="0"/>
                <w:bCs w:val="0"/>
                <w:sz w:val="18"/>
                <w:szCs w:val="18"/>
                <w:lang w:val="en-GB"/>
              </w:rPr>
            </w:pPr>
            <w:r>
              <w:rPr>
                <w:rFonts w:ascii="Palatino Linotype" w:hAnsi="Palatino Linotype"/>
                <w:b w:val="0"/>
                <w:bCs w:val="0"/>
                <w:sz w:val="18"/>
                <w:szCs w:val="18"/>
                <w:lang w:val="en-GB"/>
              </w:rPr>
              <w:t>Item 1</w:t>
            </w:r>
          </w:p>
        </w:tc>
        <w:tc>
          <w:tcPr>
            <w:tcW w:w="2116" w:type="dxa"/>
            <w:tcBorders>
              <w:top w:val="single" w:sz="4" w:space="0" w:color="auto"/>
            </w:tcBorders>
            <w:shd w:val="clear" w:color="auto" w:fill="auto"/>
          </w:tcPr>
          <w:p w14:paraId="2ED894F7" w14:textId="77777777" w:rsidR="00666B51" w:rsidRPr="00EF2EAE" w:rsidRDefault="00666B51" w:rsidP="00666B51">
            <w:pPr>
              <w:spacing w:before="0" w:after="0" w:line="276"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1</w:t>
            </w:r>
          </w:p>
        </w:tc>
        <w:tc>
          <w:tcPr>
            <w:tcW w:w="1882" w:type="dxa"/>
            <w:tcBorders>
              <w:top w:val="single" w:sz="4" w:space="0" w:color="auto"/>
            </w:tcBorders>
            <w:shd w:val="clear" w:color="auto" w:fill="auto"/>
          </w:tcPr>
          <w:p w14:paraId="2CA8E613" w14:textId="5A56C881" w:rsidR="00666B51" w:rsidRPr="00666B51" w:rsidRDefault="00666B51" w:rsidP="00666B51">
            <w:pPr>
              <w:spacing w:before="0" w:after="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18"/>
                <w:szCs w:val="18"/>
                <w:lang w:val="en-GB"/>
              </w:rPr>
            </w:pPr>
            <w:r>
              <w:rPr>
                <w:rFonts w:ascii="Palatino Linotype" w:hAnsi="Palatino Linotype"/>
                <w:sz w:val="18"/>
                <w:szCs w:val="18"/>
                <w:lang w:val="en-GB"/>
              </w:rPr>
              <w:t>Data 1</w:t>
            </w:r>
          </w:p>
        </w:tc>
        <w:tc>
          <w:tcPr>
            <w:tcW w:w="1882" w:type="dxa"/>
            <w:tcBorders>
              <w:top w:val="single" w:sz="4" w:space="0" w:color="auto"/>
            </w:tcBorders>
            <w:shd w:val="clear" w:color="auto" w:fill="auto"/>
          </w:tcPr>
          <w:p w14:paraId="5BD211AB" w14:textId="1E588496" w:rsidR="00666B51" w:rsidRPr="00666B51" w:rsidRDefault="00666B51" w:rsidP="00666B51">
            <w:pPr>
              <w:spacing w:before="0" w:after="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18"/>
                <w:szCs w:val="18"/>
                <w:lang w:val="en-GB"/>
              </w:rPr>
            </w:pPr>
            <w:r>
              <w:rPr>
                <w:rFonts w:ascii="Palatino Linotype" w:hAnsi="Palatino Linotype"/>
                <w:sz w:val="18"/>
                <w:szCs w:val="18"/>
                <w:lang w:val="en-GB"/>
              </w:rPr>
              <w:t>Data 1</w:t>
            </w:r>
          </w:p>
        </w:tc>
        <w:tc>
          <w:tcPr>
            <w:tcW w:w="1882" w:type="dxa"/>
            <w:tcBorders>
              <w:top w:val="single" w:sz="4" w:space="0" w:color="auto"/>
            </w:tcBorders>
            <w:shd w:val="clear" w:color="auto" w:fill="auto"/>
          </w:tcPr>
          <w:p w14:paraId="21ECE4FD" w14:textId="736CE5FA" w:rsidR="00666B51" w:rsidRPr="00666B51" w:rsidRDefault="00666B51" w:rsidP="00666B51">
            <w:pPr>
              <w:spacing w:before="0" w:after="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18"/>
                <w:szCs w:val="18"/>
                <w:lang w:val="en-GB"/>
              </w:rPr>
            </w:pPr>
            <w:r>
              <w:rPr>
                <w:rFonts w:ascii="Palatino Linotype" w:hAnsi="Palatino Linotype"/>
                <w:sz w:val="18"/>
                <w:szCs w:val="18"/>
                <w:lang w:val="en-GB"/>
              </w:rPr>
              <w:t>Data 1</w:t>
            </w:r>
          </w:p>
        </w:tc>
      </w:tr>
      <w:tr w:rsidR="00666B51" w:rsidRPr="00EF2EAE" w14:paraId="76228FF8" w14:textId="18199129" w:rsidTr="00666B51">
        <w:trPr>
          <w:trHeight w:val="290"/>
        </w:trPr>
        <w:tc>
          <w:tcPr>
            <w:cnfStyle w:val="001000000000" w:firstRow="0" w:lastRow="0" w:firstColumn="1" w:lastColumn="0" w:oddVBand="0" w:evenVBand="0" w:oddHBand="0" w:evenHBand="0" w:firstRowFirstColumn="0" w:firstRowLastColumn="0" w:lastRowFirstColumn="0" w:lastRowLastColumn="0"/>
            <w:tcW w:w="2106" w:type="dxa"/>
            <w:shd w:val="clear" w:color="auto" w:fill="auto"/>
          </w:tcPr>
          <w:p w14:paraId="7D0D87D2" w14:textId="77777777" w:rsidR="00666B51" w:rsidRPr="00EF2EAE" w:rsidRDefault="00666B51" w:rsidP="00666B51">
            <w:pPr>
              <w:spacing w:before="0" w:after="0" w:line="276" w:lineRule="auto"/>
              <w:jc w:val="both"/>
              <w:rPr>
                <w:rFonts w:ascii="Palatino Linotype" w:hAnsi="Palatino Linotype"/>
                <w:b w:val="0"/>
                <w:bCs w:val="0"/>
                <w:sz w:val="18"/>
                <w:szCs w:val="18"/>
                <w:lang w:val="en-GB"/>
              </w:rPr>
            </w:pPr>
            <w:r>
              <w:rPr>
                <w:rFonts w:ascii="Palatino Linotype" w:hAnsi="Palatino Linotype"/>
                <w:b w:val="0"/>
                <w:bCs w:val="0"/>
                <w:sz w:val="18"/>
                <w:szCs w:val="18"/>
                <w:lang w:val="en-GB"/>
              </w:rPr>
              <w:t>Item 2</w:t>
            </w:r>
          </w:p>
        </w:tc>
        <w:tc>
          <w:tcPr>
            <w:tcW w:w="2116" w:type="dxa"/>
            <w:shd w:val="clear" w:color="auto" w:fill="auto"/>
          </w:tcPr>
          <w:p w14:paraId="0B206DD7" w14:textId="77777777" w:rsidR="00666B51" w:rsidRPr="00EF2EAE" w:rsidRDefault="00666B51" w:rsidP="00666B51">
            <w:pPr>
              <w:spacing w:before="0" w:after="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lang w:val="en-GB"/>
              </w:rPr>
            </w:pPr>
            <w:r w:rsidRPr="00EF2EAE">
              <w:rPr>
                <w:rFonts w:ascii="Palatino Linotype" w:hAnsi="Palatino Linotype"/>
                <w:sz w:val="18"/>
                <w:szCs w:val="18"/>
                <w:lang w:val="en-GB"/>
              </w:rPr>
              <w:t>Data 2</w:t>
            </w:r>
          </w:p>
        </w:tc>
        <w:tc>
          <w:tcPr>
            <w:tcW w:w="1882" w:type="dxa"/>
            <w:shd w:val="clear" w:color="auto" w:fill="auto"/>
          </w:tcPr>
          <w:p w14:paraId="1F6BD971" w14:textId="4E56F0A0" w:rsidR="00666B51" w:rsidRPr="00666B51" w:rsidRDefault="00666B51" w:rsidP="00666B5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18"/>
                <w:szCs w:val="18"/>
                <w:lang w:val="en-GB"/>
              </w:rPr>
            </w:pPr>
            <w:r w:rsidRPr="00EF2EAE">
              <w:rPr>
                <w:rFonts w:ascii="Palatino Linotype" w:hAnsi="Palatino Linotype"/>
                <w:sz w:val="18"/>
                <w:szCs w:val="18"/>
                <w:lang w:val="en-GB"/>
              </w:rPr>
              <w:t>Data 2</w:t>
            </w:r>
          </w:p>
        </w:tc>
        <w:tc>
          <w:tcPr>
            <w:tcW w:w="1882" w:type="dxa"/>
            <w:shd w:val="clear" w:color="auto" w:fill="auto"/>
          </w:tcPr>
          <w:p w14:paraId="0EDF978A" w14:textId="44E32737" w:rsidR="00666B51" w:rsidRPr="00666B51" w:rsidRDefault="00666B51" w:rsidP="00666B5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18"/>
                <w:szCs w:val="18"/>
                <w:lang w:val="en-GB"/>
              </w:rPr>
            </w:pPr>
            <w:r w:rsidRPr="00EF2EAE">
              <w:rPr>
                <w:rFonts w:ascii="Palatino Linotype" w:hAnsi="Palatino Linotype"/>
                <w:sz w:val="18"/>
                <w:szCs w:val="18"/>
                <w:lang w:val="en-GB"/>
              </w:rPr>
              <w:t>Data 2</w:t>
            </w:r>
          </w:p>
        </w:tc>
        <w:tc>
          <w:tcPr>
            <w:tcW w:w="1882" w:type="dxa"/>
            <w:shd w:val="clear" w:color="auto" w:fill="auto"/>
          </w:tcPr>
          <w:p w14:paraId="27E27DCE" w14:textId="33BF99DD" w:rsidR="00666B51" w:rsidRPr="00666B51" w:rsidRDefault="00666B51" w:rsidP="00666B5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18"/>
                <w:szCs w:val="18"/>
                <w:lang w:val="en-GB"/>
              </w:rPr>
            </w:pPr>
            <w:r w:rsidRPr="00EF2EAE">
              <w:rPr>
                <w:rFonts w:ascii="Palatino Linotype" w:hAnsi="Palatino Linotype"/>
                <w:sz w:val="18"/>
                <w:szCs w:val="18"/>
                <w:lang w:val="en-GB"/>
              </w:rPr>
              <w:t>Data 2</w:t>
            </w:r>
          </w:p>
        </w:tc>
      </w:tr>
      <w:tr w:rsidR="00666B51" w:rsidRPr="00EF2EAE" w14:paraId="54929912" w14:textId="37010C3F" w:rsidTr="00666B5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106" w:type="dxa"/>
            <w:shd w:val="clear" w:color="auto" w:fill="auto"/>
          </w:tcPr>
          <w:p w14:paraId="26FA0625" w14:textId="77777777" w:rsidR="00666B51" w:rsidRPr="00EF2EAE" w:rsidRDefault="00666B51" w:rsidP="00666B51">
            <w:pPr>
              <w:spacing w:before="0" w:after="0" w:line="276" w:lineRule="auto"/>
              <w:jc w:val="both"/>
              <w:rPr>
                <w:rFonts w:ascii="Palatino Linotype" w:hAnsi="Palatino Linotype"/>
                <w:b w:val="0"/>
                <w:bCs w:val="0"/>
                <w:sz w:val="18"/>
                <w:szCs w:val="18"/>
                <w:lang w:val="en-GB"/>
              </w:rPr>
            </w:pPr>
            <w:r>
              <w:rPr>
                <w:rFonts w:ascii="Palatino Linotype" w:hAnsi="Palatino Linotype"/>
                <w:b w:val="0"/>
                <w:bCs w:val="0"/>
                <w:sz w:val="18"/>
                <w:szCs w:val="18"/>
                <w:lang w:val="en-GB"/>
              </w:rPr>
              <w:t>Item 3</w:t>
            </w:r>
          </w:p>
        </w:tc>
        <w:tc>
          <w:tcPr>
            <w:tcW w:w="2116" w:type="dxa"/>
            <w:shd w:val="clear" w:color="auto" w:fill="auto"/>
          </w:tcPr>
          <w:p w14:paraId="60CA8664" w14:textId="77777777" w:rsidR="00666B51" w:rsidRPr="00EF2EAE" w:rsidRDefault="00666B51" w:rsidP="00666B51">
            <w:pPr>
              <w:spacing w:before="0" w:after="0" w:line="276"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3</w:t>
            </w:r>
          </w:p>
        </w:tc>
        <w:tc>
          <w:tcPr>
            <w:tcW w:w="1882" w:type="dxa"/>
            <w:shd w:val="clear" w:color="auto" w:fill="auto"/>
          </w:tcPr>
          <w:p w14:paraId="0E2C3833" w14:textId="785A1C50" w:rsidR="00666B51" w:rsidRPr="00666B51" w:rsidRDefault="00666B51" w:rsidP="00666B51">
            <w:pPr>
              <w:spacing w:before="0" w:after="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18"/>
                <w:szCs w:val="18"/>
                <w:lang w:val="en-GB"/>
              </w:rPr>
            </w:pPr>
            <w:r>
              <w:rPr>
                <w:rFonts w:ascii="Palatino Linotype" w:hAnsi="Palatino Linotype"/>
                <w:sz w:val="18"/>
                <w:szCs w:val="18"/>
                <w:lang w:val="en-GB"/>
              </w:rPr>
              <w:t>Data 3</w:t>
            </w:r>
          </w:p>
        </w:tc>
        <w:tc>
          <w:tcPr>
            <w:tcW w:w="1882" w:type="dxa"/>
            <w:shd w:val="clear" w:color="auto" w:fill="auto"/>
          </w:tcPr>
          <w:p w14:paraId="52C18935" w14:textId="59642FB6" w:rsidR="00666B51" w:rsidRPr="00666B51" w:rsidRDefault="00666B51" w:rsidP="00666B51">
            <w:pPr>
              <w:spacing w:before="0" w:after="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18"/>
                <w:szCs w:val="18"/>
                <w:lang w:val="en-GB"/>
              </w:rPr>
            </w:pPr>
            <w:r>
              <w:rPr>
                <w:rFonts w:ascii="Palatino Linotype" w:hAnsi="Palatino Linotype"/>
                <w:sz w:val="18"/>
                <w:szCs w:val="18"/>
                <w:lang w:val="en-GB"/>
              </w:rPr>
              <w:t>Data 3</w:t>
            </w:r>
          </w:p>
        </w:tc>
        <w:tc>
          <w:tcPr>
            <w:tcW w:w="1882" w:type="dxa"/>
            <w:shd w:val="clear" w:color="auto" w:fill="auto"/>
          </w:tcPr>
          <w:p w14:paraId="3E3FA082" w14:textId="587E7871" w:rsidR="00666B51" w:rsidRPr="00666B51" w:rsidRDefault="00666B51" w:rsidP="00666B51">
            <w:pPr>
              <w:spacing w:before="0" w:after="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18"/>
                <w:szCs w:val="18"/>
                <w:lang w:val="en-GB"/>
              </w:rPr>
            </w:pPr>
            <w:r>
              <w:rPr>
                <w:rFonts w:ascii="Palatino Linotype" w:hAnsi="Palatino Linotype"/>
                <w:sz w:val="18"/>
                <w:szCs w:val="18"/>
                <w:lang w:val="en-GB"/>
              </w:rPr>
              <w:t>Data 3</w:t>
            </w:r>
          </w:p>
        </w:tc>
      </w:tr>
      <w:tr w:rsidR="00666B51" w:rsidRPr="00EF2EAE" w14:paraId="7FE7D102" w14:textId="29FD69FA" w:rsidTr="00666B51">
        <w:trPr>
          <w:trHeight w:val="290"/>
        </w:trPr>
        <w:tc>
          <w:tcPr>
            <w:cnfStyle w:val="001000000000" w:firstRow="0" w:lastRow="0" w:firstColumn="1" w:lastColumn="0" w:oddVBand="0" w:evenVBand="0" w:oddHBand="0" w:evenHBand="0" w:firstRowFirstColumn="0" w:firstRowLastColumn="0" w:lastRowFirstColumn="0" w:lastRowLastColumn="0"/>
            <w:tcW w:w="2106" w:type="dxa"/>
            <w:shd w:val="clear" w:color="auto" w:fill="auto"/>
          </w:tcPr>
          <w:p w14:paraId="17073337" w14:textId="77777777" w:rsidR="00666B51" w:rsidRPr="00EF2EAE" w:rsidRDefault="00666B51" w:rsidP="00666B51">
            <w:pPr>
              <w:spacing w:before="0" w:after="0" w:line="276" w:lineRule="auto"/>
              <w:jc w:val="both"/>
              <w:rPr>
                <w:rFonts w:ascii="Palatino Linotype" w:hAnsi="Palatino Linotype"/>
                <w:b w:val="0"/>
                <w:bCs w:val="0"/>
                <w:sz w:val="18"/>
                <w:szCs w:val="18"/>
                <w:lang w:val="en-GB"/>
              </w:rPr>
            </w:pPr>
            <w:r>
              <w:rPr>
                <w:rFonts w:ascii="Palatino Linotype" w:hAnsi="Palatino Linotype"/>
                <w:b w:val="0"/>
                <w:bCs w:val="0"/>
                <w:sz w:val="18"/>
                <w:szCs w:val="18"/>
                <w:lang w:val="en-GB"/>
              </w:rPr>
              <w:t>Item 4</w:t>
            </w:r>
          </w:p>
        </w:tc>
        <w:tc>
          <w:tcPr>
            <w:tcW w:w="2116" w:type="dxa"/>
            <w:shd w:val="clear" w:color="auto" w:fill="auto"/>
          </w:tcPr>
          <w:p w14:paraId="0A447922" w14:textId="77777777" w:rsidR="00666B51" w:rsidRPr="00EF2EAE" w:rsidRDefault="00666B51" w:rsidP="00666B51">
            <w:pPr>
              <w:spacing w:before="0" w:after="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4</w:t>
            </w:r>
          </w:p>
        </w:tc>
        <w:tc>
          <w:tcPr>
            <w:tcW w:w="1882" w:type="dxa"/>
            <w:shd w:val="clear" w:color="auto" w:fill="auto"/>
          </w:tcPr>
          <w:p w14:paraId="0520A193" w14:textId="33FD225F" w:rsidR="00666B51" w:rsidRPr="00666B51" w:rsidRDefault="00666B51" w:rsidP="00666B5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18"/>
                <w:szCs w:val="18"/>
                <w:lang w:val="en-GB"/>
              </w:rPr>
            </w:pPr>
            <w:r>
              <w:rPr>
                <w:rFonts w:ascii="Palatino Linotype" w:hAnsi="Palatino Linotype"/>
                <w:sz w:val="18"/>
                <w:szCs w:val="18"/>
                <w:lang w:val="en-GB"/>
              </w:rPr>
              <w:t>Data 4</w:t>
            </w:r>
          </w:p>
        </w:tc>
        <w:tc>
          <w:tcPr>
            <w:tcW w:w="1882" w:type="dxa"/>
            <w:shd w:val="clear" w:color="auto" w:fill="auto"/>
          </w:tcPr>
          <w:p w14:paraId="1AEAF99E" w14:textId="738744F0" w:rsidR="00666B51" w:rsidRPr="00666B51" w:rsidRDefault="00666B51" w:rsidP="00666B5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18"/>
                <w:szCs w:val="18"/>
                <w:lang w:val="en-GB"/>
              </w:rPr>
            </w:pPr>
            <w:r>
              <w:rPr>
                <w:rFonts w:ascii="Palatino Linotype" w:hAnsi="Palatino Linotype"/>
                <w:sz w:val="18"/>
                <w:szCs w:val="18"/>
                <w:lang w:val="en-GB"/>
              </w:rPr>
              <w:t>Data 4</w:t>
            </w:r>
          </w:p>
        </w:tc>
        <w:tc>
          <w:tcPr>
            <w:tcW w:w="1882" w:type="dxa"/>
            <w:shd w:val="clear" w:color="auto" w:fill="auto"/>
          </w:tcPr>
          <w:p w14:paraId="79D771FC" w14:textId="06DF79FF" w:rsidR="00666B51" w:rsidRPr="00666B51" w:rsidRDefault="00666B51" w:rsidP="00666B5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18"/>
                <w:szCs w:val="18"/>
                <w:lang w:val="en-GB"/>
              </w:rPr>
            </w:pPr>
            <w:r>
              <w:rPr>
                <w:rFonts w:ascii="Palatino Linotype" w:hAnsi="Palatino Linotype"/>
                <w:sz w:val="18"/>
                <w:szCs w:val="18"/>
                <w:lang w:val="en-GB"/>
              </w:rPr>
              <w:t>Data 4</w:t>
            </w:r>
          </w:p>
        </w:tc>
      </w:tr>
      <w:tr w:rsidR="00666B51" w:rsidRPr="00EF2EAE" w14:paraId="185EAFFB" w14:textId="593CCC67" w:rsidTr="00666B5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06" w:type="dxa"/>
            <w:shd w:val="clear" w:color="auto" w:fill="auto"/>
          </w:tcPr>
          <w:p w14:paraId="5C74D7DE" w14:textId="59D3381C" w:rsidR="00666B51" w:rsidRDefault="00666B51" w:rsidP="00666B51">
            <w:pPr>
              <w:spacing w:before="0" w:after="0" w:line="276" w:lineRule="auto"/>
              <w:jc w:val="both"/>
              <w:rPr>
                <w:rFonts w:ascii="Palatino Linotype" w:hAnsi="Palatino Linotype"/>
                <w:b w:val="0"/>
                <w:bCs w:val="0"/>
                <w:sz w:val="18"/>
                <w:szCs w:val="18"/>
                <w:lang w:val="en-GB"/>
              </w:rPr>
            </w:pPr>
            <w:r>
              <w:rPr>
                <w:rFonts w:ascii="Palatino Linotype" w:hAnsi="Palatino Linotype"/>
                <w:b w:val="0"/>
                <w:bCs w:val="0"/>
                <w:sz w:val="18"/>
                <w:szCs w:val="18"/>
                <w:lang w:val="en-GB"/>
              </w:rPr>
              <w:t>Item 5</w:t>
            </w:r>
          </w:p>
        </w:tc>
        <w:tc>
          <w:tcPr>
            <w:tcW w:w="2116" w:type="dxa"/>
            <w:shd w:val="clear" w:color="auto" w:fill="auto"/>
          </w:tcPr>
          <w:p w14:paraId="098A43FB" w14:textId="1C453DB2" w:rsidR="00666B51" w:rsidRDefault="00666B51" w:rsidP="00666B51">
            <w:pPr>
              <w:spacing w:before="0" w:after="0" w:line="276"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5</w:t>
            </w:r>
          </w:p>
        </w:tc>
        <w:tc>
          <w:tcPr>
            <w:tcW w:w="1882" w:type="dxa"/>
            <w:shd w:val="clear" w:color="auto" w:fill="auto"/>
          </w:tcPr>
          <w:p w14:paraId="58B01DC2" w14:textId="23E08BC1" w:rsidR="00666B51" w:rsidRPr="00666B51" w:rsidRDefault="00666B51" w:rsidP="00666B51">
            <w:pPr>
              <w:spacing w:before="0" w:after="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18"/>
                <w:szCs w:val="18"/>
                <w:lang w:val="en-GB"/>
              </w:rPr>
            </w:pPr>
            <w:r>
              <w:rPr>
                <w:rFonts w:ascii="Palatino Linotype" w:hAnsi="Palatino Linotype"/>
                <w:sz w:val="18"/>
                <w:szCs w:val="18"/>
                <w:lang w:val="en-GB"/>
              </w:rPr>
              <w:t>Data 4</w:t>
            </w:r>
          </w:p>
        </w:tc>
        <w:tc>
          <w:tcPr>
            <w:tcW w:w="1882" w:type="dxa"/>
            <w:shd w:val="clear" w:color="auto" w:fill="auto"/>
          </w:tcPr>
          <w:p w14:paraId="42F1AD49" w14:textId="785E42B4" w:rsidR="00666B51" w:rsidRPr="00666B51" w:rsidRDefault="00666B51" w:rsidP="00666B51">
            <w:pPr>
              <w:spacing w:before="0" w:after="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18"/>
                <w:szCs w:val="18"/>
                <w:lang w:val="en-GB"/>
              </w:rPr>
            </w:pPr>
            <w:r>
              <w:rPr>
                <w:rFonts w:ascii="Palatino Linotype" w:hAnsi="Palatino Linotype"/>
                <w:sz w:val="18"/>
                <w:szCs w:val="18"/>
                <w:lang w:val="en-GB"/>
              </w:rPr>
              <w:t>Data 4</w:t>
            </w:r>
          </w:p>
        </w:tc>
        <w:tc>
          <w:tcPr>
            <w:tcW w:w="1882" w:type="dxa"/>
            <w:shd w:val="clear" w:color="auto" w:fill="auto"/>
          </w:tcPr>
          <w:p w14:paraId="0C7A6F00" w14:textId="5331DA31" w:rsidR="00666B51" w:rsidRPr="00666B51" w:rsidRDefault="00666B51" w:rsidP="00666B51">
            <w:pPr>
              <w:spacing w:before="0" w:after="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18"/>
                <w:szCs w:val="18"/>
                <w:lang w:val="en-GB"/>
              </w:rPr>
            </w:pPr>
            <w:r>
              <w:rPr>
                <w:rFonts w:ascii="Palatino Linotype" w:hAnsi="Palatino Linotype"/>
                <w:sz w:val="18"/>
                <w:szCs w:val="18"/>
                <w:lang w:val="en-GB"/>
              </w:rPr>
              <w:t>Data 4</w:t>
            </w:r>
          </w:p>
        </w:tc>
      </w:tr>
      <w:tr w:rsidR="00666B51" w:rsidRPr="00EF2EAE" w14:paraId="32524B14" w14:textId="500115D6" w:rsidTr="00666B51">
        <w:trPr>
          <w:trHeight w:val="290"/>
        </w:trPr>
        <w:tc>
          <w:tcPr>
            <w:cnfStyle w:val="001000000000" w:firstRow="0" w:lastRow="0" w:firstColumn="1" w:lastColumn="0" w:oddVBand="0" w:evenVBand="0" w:oddHBand="0" w:evenHBand="0" w:firstRowFirstColumn="0" w:firstRowLastColumn="0" w:lastRowFirstColumn="0" w:lastRowLastColumn="0"/>
            <w:tcW w:w="2106" w:type="dxa"/>
            <w:shd w:val="clear" w:color="auto" w:fill="auto"/>
          </w:tcPr>
          <w:p w14:paraId="4D645068" w14:textId="57D0BA59" w:rsidR="00666B51" w:rsidRDefault="00666B51" w:rsidP="00666B51">
            <w:pPr>
              <w:spacing w:before="0" w:after="0" w:line="276" w:lineRule="auto"/>
              <w:jc w:val="both"/>
              <w:rPr>
                <w:rFonts w:ascii="Palatino Linotype" w:hAnsi="Palatino Linotype"/>
                <w:b w:val="0"/>
                <w:bCs w:val="0"/>
                <w:sz w:val="18"/>
                <w:szCs w:val="18"/>
                <w:lang w:val="en-GB"/>
              </w:rPr>
            </w:pPr>
            <w:r>
              <w:rPr>
                <w:rFonts w:ascii="Palatino Linotype" w:hAnsi="Palatino Linotype"/>
                <w:b w:val="0"/>
                <w:bCs w:val="0"/>
                <w:sz w:val="18"/>
                <w:szCs w:val="18"/>
                <w:lang w:val="en-GB"/>
              </w:rPr>
              <w:t>Item 6</w:t>
            </w:r>
          </w:p>
        </w:tc>
        <w:tc>
          <w:tcPr>
            <w:tcW w:w="2116" w:type="dxa"/>
            <w:shd w:val="clear" w:color="auto" w:fill="auto"/>
          </w:tcPr>
          <w:p w14:paraId="1C6D90A2" w14:textId="25B8169C" w:rsidR="00666B51" w:rsidRDefault="00666B51" w:rsidP="00666B51">
            <w:pPr>
              <w:spacing w:before="0" w:after="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6</w:t>
            </w:r>
          </w:p>
        </w:tc>
        <w:tc>
          <w:tcPr>
            <w:tcW w:w="1882" w:type="dxa"/>
            <w:shd w:val="clear" w:color="auto" w:fill="auto"/>
          </w:tcPr>
          <w:p w14:paraId="7D4AB340" w14:textId="5F5D5266" w:rsidR="00666B51" w:rsidRDefault="00666B51" w:rsidP="00666B51">
            <w:pPr>
              <w:spacing w:before="0" w:after="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6</w:t>
            </w:r>
          </w:p>
        </w:tc>
        <w:tc>
          <w:tcPr>
            <w:tcW w:w="1882" w:type="dxa"/>
            <w:shd w:val="clear" w:color="auto" w:fill="auto"/>
          </w:tcPr>
          <w:p w14:paraId="0AAD8CAA" w14:textId="5729C24F" w:rsidR="00666B51" w:rsidRDefault="00666B51" w:rsidP="00666B51">
            <w:pPr>
              <w:spacing w:before="0" w:after="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6</w:t>
            </w:r>
          </w:p>
        </w:tc>
        <w:tc>
          <w:tcPr>
            <w:tcW w:w="1882" w:type="dxa"/>
            <w:shd w:val="clear" w:color="auto" w:fill="auto"/>
          </w:tcPr>
          <w:p w14:paraId="54AF8D7B" w14:textId="3F936B4D" w:rsidR="00666B51" w:rsidRDefault="00666B51" w:rsidP="00666B51">
            <w:pPr>
              <w:spacing w:before="0" w:after="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6</w:t>
            </w:r>
          </w:p>
        </w:tc>
      </w:tr>
      <w:tr w:rsidR="00666B51" w:rsidRPr="00EF2EAE" w14:paraId="0F371D74" w14:textId="6DD3803F" w:rsidTr="00666B5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06" w:type="dxa"/>
            <w:shd w:val="clear" w:color="auto" w:fill="auto"/>
          </w:tcPr>
          <w:p w14:paraId="70117144" w14:textId="0129CE96" w:rsidR="00666B51" w:rsidRDefault="00666B51" w:rsidP="00666B51">
            <w:pPr>
              <w:spacing w:before="0" w:after="0" w:line="276" w:lineRule="auto"/>
              <w:jc w:val="both"/>
              <w:rPr>
                <w:rFonts w:ascii="Palatino Linotype" w:hAnsi="Palatino Linotype"/>
                <w:b w:val="0"/>
                <w:bCs w:val="0"/>
                <w:sz w:val="18"/>
                <w:szCs w:val="18"/>
                <w:lang w:val="en-GB"/>
              </w:rPr>
            </w:pPr>
            <w:r>
              <w:rPr>
                <w:rFonts w:ascii="Palatino Linotype" w:hAnsi="Palatino Linotype"/>
                <w:b w:val="0"/>
                <w:bCs w:val="0"/>
                <w:sz w:val="18"/>
                <w:szCs w:val="18"/>
                <w:lang w:val="en-GB"/>
              </w:rPr>
              <w:t>Item 7</w:t>
            </w:r>
          </w:p>
        </w:tc>
        <w:tc>
          <w:tcPr>
            <w:tcW w:w="2116" w:type="dxa"/>
            <w:shd w:val="clear" w:color="auto" w:fill="auto"/>
          </w:tcPr>
          <w:p w14:paraId="683332F7" w14:textId="459EC2EE" w:rsidR="00666B51" w:rsidRDefault="00666B51" w:rsidP="00666B51">
            <w:pPr>
              <w:spacing w:before="0" w:after="0" w:line="276"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7</w:t>
            </w:r>
          </w:p>
        </w:tc>
        <w:tc>
          <w:tcPr>
            <w:tcW w:w="1882" w:type="dxa"/>
            <w:shd w:val="clear" w:color="auto" w:fill="auto"/>
          </w:tcPr>
          <w:p w14:paraId="5D62B2B7" w14:textId="17FD5F71" w:rsidR="00666B51" w:rsidRDefault="00666B51" w:rsidP="00666B51">
            <w:pPr>
              <w:spacing w:before="0" w:after="0" w:line="276"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7</w:t>
            </w:r>
          </w:p>
        </w:tc>
        <w:tc>
          <w:tcPr>
            <w:tcW w:w="1882" w:type="dxa"/>
            <w:shd w:val="clear" w:color="auto" w:fill="auto"/>
          </w:tcPr>
          <w:p w14:paraId="1BFE74EA" w14:textId="23085618" w:rsidR="00666B51" w:rsidRDefault="00666B51" w:rsidP="00666B51">
            <w:pPr>
              <w:spacing w:before="0" w:after="0" w:line="276"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7</w:t>
            </w:r>
          </w:p>
        </w:tc>
        <w:tc>
          <w:tcPr>
            <w:tcW w:w="1882" w:type="dxa"/>
            <w:shd w:val="clear" w:color="auto" w:fill="auto"/>
          </w:tcPr>
          <w:p w14:paraId="65EBE58C" w14:textId="28CB27FA" w:rsidR="00666B51" w:rsidRDefault="00666B51" w:rsidP="00666B51">
            <w:pPr>
              <w:spacing w:before="0" w:after="0" w:line="276"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7</w:t>
            </w:r>
          </w:p>
        </w:tc>
      </w:tr>
      <w:tr w:rsidR="00666B51" w:rsidRPr="00EF2EAE" w14:paraId="28BD7FED" w14:textId="25D22505" w:rsidTr="00666B51">
        <w:trPr>
          <w:trHeight w:val="290"/>
        </w:trPr>
        <w:tc>
          <w:tcPr>
            <w:cnfStyle w:val="001000000000" w:firstRow="0" w:lastRow="0" w:firstColumn="1" w:lastColumn="0" w:oddVBand="0" w:evenVBand="0" w:oddHBand="0" w:evenHBand="0" w:firstRowFirstColumn="0" w:firstRowLastColumn="0" w:lastRowFirstColumn="0" w:lastRowLastColumn="0"/>
            <w:tcW w:w="2106" w:type="dxa"/>
            <w:shd w:val="clear" w:color="auto" w:fill="auto"/>
          </w:tcPr>
          <w:p w14:paraId="788BECA8" w14:textId="2731628C" w:rsidR="00666B51" w:rsidRDefault="00666B51" w:rsidP="00666B51">
            <w:pPr>
              <w:spacing w:before="0" w:after="0" w:line="276" w:lineRule="auto"/>
              <w:jc w:val="both"/>
              <w:rPr>
                <w:rFonts w:ascii="Palatino Linotype" w:hAnsi="Palatino Linotype"/>
                <w:b w:val="0"/>
                <w:bCs w:val="0"/>
                <w:sz w:val="18"/>
                <w:szCs w:val="18"/>
                <w:lang w:val="en-GB"/>
              </w:rPr>
            </w:pPr>
            <w:r>
              <w:rPr>
                <w:rFonts w:ascii="Palatino Linotype" w:hAnsi="Palatino Linotype"/>
                <w:b w:val="0"/>
                <w:bCs w:val="0"/>
                <w:sz w:val="18"/>
                <w:szCs w:val="18"/>
                <w:lang w:val="en-GB"/>
              </w:rPr>
              <w:t>Item 8</w:t>
            </w:r>
          </w:p>
        </w:tc>
        <w:tc>
          <w:tcPr>
            <w:tcW w:w="2116" w:type="dxa"/>
            <w:shd w:val="clear" w:color="auto" w:fill="auto"/>
          </w:tcPr>
          <w:p w14:paraId="2B02E2A4" w14:textId="4A28590D" w:rsidR="00666B51" w:rsidRDefault="00666B51" w:rsidP="00666B51">
            <w:pPr>
              <w:spacing w:before="0" w:after="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8</w:t>
            </w:r>
          </w:p>
        </w:tc>
        <w:tc>
          <w:tcPr>
            <w:tcW w:w="1882" w:type="dxa"/>
            <w:shd w:val="clear" w:color="auto" w:fill="auto"/>
          </w:tcPr>
          <w:p w14:paraId="759836D3" w14:textId="2059E559" w:rsidR="00666B51" w:rsidRDefault="00666B51" w:rsidP="00666B51">
            <w:pPr>
              <w:spacing w:before="0" w:after="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8</w:t>
            </w:r>
          </w:p>
        </w:tc>
        <w:tc>
          <w:tcPr>
            <w:tcW w:w="1882" w:type="dxa"/>
            <w:shd w:val="clear" w:color="auto" w:fill="auto"/>
          </w:tcPr>
          <w:p w14:paraId="7976BB3E" w14:textId="3239C4D5" w:rsidR="00666B51" w:rsidRDefault="00666B51" w:rsidP="00666B51">
            <w:pPr>
              <w:spacing w:before="0" w:after="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8</w:t>
            </w:r>
          </w:p>
        </w:tc>
        <w:tc>
          <w:tcPr>
            <w:tcW w:w="1882" w:type="dxa"/>
            <w:shd w:val="clear" w:color="auto" w:fill="auto"/>
          </w:tcPr>
          <w:p w14:paraId="09E2FFA5" w14:textId="0CA60198" w:rsidR="00666B51" w:rsidRDefault="00666B51" w:rsidP="00666B51">
            <w:pPr>
              <w:spacing w:before="0" w:after="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8</w:t>
            </w:r>
          </w:p>
        </w:tc>
      </w:tr>
      <w:tr w:rsidR="00666B51" w:rsidRPr="00EF2EAE" w14:paraId="320CC46C" w14:textId="647613B6" w:rsidTr="00666B5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06" w:type="dxa"/>
            <w:shd w:val="clear" w:color="auto" w:fill="auto"/>
          </w:tcPr>
          <w:p w14:paraId="0B0E246B" w14:textId="518BA2EB" w:rsidR="00666B51" w:rsidRDefault="00666B51" w:rsidP="00666B51">
            <w:pPr>
              <w:spacing w:before="0" w:after="0" w:line="276" w:lineRule="auto"/>
              <w:jc w:val="both"/>
              <w:rPr>
                <w:rFonts w:ascii="Palatino Linotype" w:hAnsi="Palatino Linotype"/>
                <w:b w:val="0"/>
                <w:bCs w:val="0"/>
                <w:sz w:val="18"/>
                <w:szCs w:val="18"/>
                <w:lang w:val="en-GB"/>
              </w:rPr>
            </w:pPr>
            <w:r>
              <w:rPr>
                <w:rFonts w:ascii="Palatino Linotype" w:hAnsi="Palatino Linotype"/>
                <w:b w:val="0"/>
                <w:bCs w:val="0"/>
                <w:sz w:val="18"/>
                <w:szCs w:val="18"/>
                <w:lang w:val="en-GB"/>
              </w:rPr>
              <w:t>Item 9</w:t>
            </w:r>
          </w:p>
        </w:tc>
        <w:tc>
          <w:tcPr>
            <w:tcW w:w="2116" w:type="dxa"/>
            <w:shd w:val="clear" w:color="auto" w:fill="auto"/>
          </w:tcPr>
          <w:p w14:paraId="3897C928" w14:textId="0EAB8647" w:rsidR="00666B51" w:rsidRDefault="00666B51" w:rsidP="00666B51">
            <w:pPr>
              <w:spacing w:before="0" w:after="0" w:line="276"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9</w:t>
            </w:r>
          </w:p>
        </w:tc>
        <w:tc>
          <w:tcPr>
            <w:tcW w:w="1882" w:type="dxa"/>
            <w:shd w:val="clear" w:color="auto" w:fill="auto"/>
          </w:tcPr>
          <w:p w14:paraId="14017FBB" w14:textId="727FD324" w:rsidR="00666B51" w:rsidRDefault="00666B51" w:rsidP="00666B51">
            <w:pPr>
              <w:spacing w:before="0" w:after="0" w:line="276"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9</w:t>
            </w:r>
          </w:p>
        </w:tc>
        <w:tc>
          <w:tcPr>
            <w:tcW w:w="1882" w:type="dxa"/>
            <w:shd w:val="clear" w:color="auto" w:fill="auto"/>
          </w:tcPr>
          <w:p w14:paraId="4DDE56CC" w14:textId="6E610523" w:rsidR="00666B51" w:rsidRDefault="00666B51" w:rsidP="00666B51">
            <w:pPr>
              <w:spacing w:before="0" w:after="0" w:line="276"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9</w:t>
            </w:r>
          </w:p>
        </w:tc>
        <w:tc>
          <w:tcPr>
            <w:tcW w:w="1882" w:type="dxa"/>
            <w:shd w:val="clear" w:color="auto" w:fill="auto"/>
          </w:tcPr>
          <w:p w14:paraId="20DF24DB" w14:textId="76156686" w:rsidR="00666B51" w:rsidRDefault="00666B51" w:rsidP="00666B51">
            <w:pPr>
              <w:spacing w:before="0" w:after="0" w:line="276"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9</w:t>
            </w:r>
          </w:p>
        </w:tc>
      </w:tr>
      <w:tr w:rsidR="00666B51" w:rsidRPr="00EF2EAE" w14:paraId="0E63A243" w14:textId="2B95A314" w:rsidTr="00666B51">
        <w:trPr>
          <w:trHeight w:val="290"/>
        </w:trPr>
        <w:tc>
          <w:tcPr>
            <w:cnfStyle w:val="001000000000" w:firstRow="0" w:lastRow="0" w:firstColumn="1" w:lastColumn="0" w:oddVBand="0" w:evenVBand="0" w:oddHBand="0" w:evenHBand="0" w:firstRowFirstColumn="0" w:firstRowLastColumn="0" w:lastRowFirstColumn="0" w:lastRowLastColumn="0"/>
            <w:tcW w:w="2106" w:type="dxa"/>
            <w:shd w:val="clear" w:color="auto" w:fill="auto"/>
          </w:tcPr>
          <w:p w14:paraId="7C6872EE" w14:textId="36B11027" w:rsidR="00666B51" w:rsidRDefault="00666B51" w:rsidP="00666B51">
            <w:pPr>
              <w:spacing w:before="0" w:after="0" w:line="276" w:lineRule="auto"/>
              <w:jc w:val="both"/>
              <w:rPr>
                <w:rFonts w:ascii="Palatino Linotype" w:hAnsi="Palatino Linotype"/>
                <w:b w:val="0"/>
                <w:bCs w:val="0"/>
                <w:sz w:val="18"/>
                <w:szCs w:val="18"/>
                <w:lang w:val="en-GB"/>
              </w:rPr>
            </w:pPr>
            <w:r>
              <w:rPr>
                <w:rFonts w:ascii="Palatino Linotype" w:hAnsi="Palatino Linotype"/>
                <w:b w:val="0"/>
                <w:bCs w:val="0"/>
                <w:sz w:val="18"/>
                <w:szCs w:val="18"/>
                <w:lang w:val="en-GB"/>
              </w:rPr>
              <w:t>Item 10</w:t>
            </w:r>
          </w:p>
        </w:tc>
        <w:tc>
          <w:tcPr>
            <w:tcW w:w="2116" w:type="dxa"/>
            <w:shd w:val="clear" w:color="auto" w:fill="auto"/>
          </w:tcPr>
          <w:p w14:paraId="4E0E1C61" w14:textId="5B2086F9" w:rsidR="00666B51" w:rsidRDefault="00666B51" w:rsidP="00666B51">
            <w:pPr>
              <w:spacing w:before="0" w:after="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10</w:t>
            </w:r>
          </w:p>
        </w:tc>
        <w:tc>
          <w:tcPr>
            <w:tcW w:w="1882" w:type="dxa"/>
            <w:shd w:val="clear" w:color="auto" w:fill="auto"/>
          </w:tcPr>
          <w:p w14:paraId="16DFE7B7" w14:textId="5D91BBC8" w:rsidR="00666B51" w:rsidRDefault="00666B51" w:rsidP="00666B51">
            <w:pPr>
              <w:spacing w:before="0" w:after="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10</w:t>
            </w:r>
          </w:p>
        </w:tc>
        <w:tc>
          <w:tcPr>
            <w:tcW w:w="1882" w:type="dxa"/>
            <w:shd w:val="clear" w:color="auto" w:fill="auto"/>
          </w:tcPr>
          <w:p w14:paraId="6083AE74" w14:textId="2A1690D0" w:rsidR="00666B51" w:rsidRDefault="00666B51" w:rsidP="00666B51">
            <w:pPr>
              <w:spacing w:before="0" w:after="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10</w:t>
            </w:r>
          </w:p>
        </w:tc>
        <w:tc>
          <w:tcPr>
            <w:tcW w:w="1882" w:type="dxa"/>
            <w:shd w:val="clear" w:color="auto" w:fill="auto"/>
          </w:tcPr>
          <w:p w14:paraId="269DEE9D" w14:textId="7BF58D77" w:rsidR="00666B51" w:rsidRDefault="00666B51" w:rsidP="00666B51">
            <w:pPr>
              <w:spacing w:before="0" w:after="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10</w:t>
            </w:r>
          </w:p>
        </w:tc>
      </w:tr>
      <w:tr w:rsidR="00666B51" w:rsidRPr="00EF2EAE" w14:paraId="06750293" w14:textId="13D7C74B" w:rsidTr="00666B5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06" w:type="dxa"/>
            <w:shd w:val="clear" w:color="auto" w:fill="auto"/>
          </w:tcPr>
          <w:p w14:paraId="0FB2DAE7" w14:textId="64868521" w:rsidR="00666B51" w:rsidRDefault="00666B51" w:rsidP="00666B51">
            <w:pPr>
              <w:spacing w:before="0" w:after="0" w:line="276" w:lineRule="auto"/>
              <w:jc w:val="both"/>
              <w:rPr>
                <w:rFonts w:ascii="Palatino Linotype" w:hAnsi="Palatino Linotype"/>
                <w:b w:val="0"/>
                <w:bCs w:val="0"/>
                <w:sz w:val="18"/>
                <w:szCs w:val="18"/>
                <w:lang w:val="en-GB"/>
              </w:rPr>
            </w:pPr>
            <w:r>
              <w:rPr>
                <w:rFonts w:ascii="Palatino Linotype" w:hAnsi="Palatino Linotype"/>
                <w:b w:val="0"/>
                <w:bCs w:val="0"/>
                <w:sz w:val="18"/>
                <w:szCs w:val="18"/>
                <w:lang w:val="en-GB"/>
              </w:rPr>
              <w:t>Item 11</w:t>
            </w:r>
          </w:p>
        </w:tc>
        <w:tc>
          <w:tcPr>
            <w:tcW w:w="2116" w:type="dxa"/>
            <w:shd w:val="clear" w:color="auto" w:fill="auto"/>
          </w:tcPr>
          <w:p w14:paraId="5B84887D" w14:textId="560A38F7" w:rsidR="00666B51" w:rsidRDefault="00666B51" w:rsidP="00666B51">
            <w:pPr>
              <w:spacing w:before="0" w:after="0" w:line="276"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11</w:t>
            </w:r>
          </w:p>
        </w:tc>
        <w:tc>
          <w:tcPr>
            <w:tcW w:w="1882" w:type="dxa"/>
            <w:shd w:val="clear" w:color="auto" w:fill="auto"/>
          </w:tcPr>
          <w:p w14:paraId="096B6E0B" w14:textId="6A96BCD0" w:rsidR="00666B51" w:rsidRDefault="00666B51" w:rsidP="00666B51">
            <w:pPr>
              <w:spacing w:before="0" w:after="0" w:line="276"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11</w:t>
            </w:r>
          </w:p>
        </w:tc>
        <w:tc>
          <w:tcPr>
            <w:tcW w:w="1882" w:type="dxa"/>
            <w:shd w:val="clear" w:color="auto" w:fill="auto"/>
          </w:tcPr>
          <w:p w14:paraId="46643257" w14:textId="232D6CA4" w:rsidR="00666B51" w:rsidRDefault="00666B51" w:rsidP="00666B51">
            <w:pPr>
              <w:spacing w:before="0" w:after="0" w:line="276"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11</w:t>
            </w:r>
          </w:p>
        </w:tc>
        <w:tc>
          <w:tcPr>
            <w:tcW w:w="1882" w:type="dxa"/>
            <w:shd w:val="clear" w:color="auto" w:fill="auto"/>
          </w:tcPr>
          <w:p w14:paraId="58053BF2" w14:textId="59D91E60" w:rsidR="00666B51" w:rsidRDefault="00666B51" w:rsidP="00666B51">
            <w:pPr>
              <w:spacing w:before="0" w:after="0" w:line="276"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11</w:t>
            </w:r>
          </w:p>
        </w:tc>
      </w:tr>
      <w:tr w:rsidR="00666B51" w:rsidRPr="00EF2EAE" w14:paraId="3781F79D" w14:textId="5BD9997D" w:rsidTr="00666B51">
        <w:trPr>
          <w:trHeight w:val="290"/>
        </w:trPr>
        <w:tc>
          <w:tcPr>
            <w:cnfStyle w:val="001000000000" w:firstRow="0" w:lastRow="0" w:firstColumn="1" w:lastColumn="0" w:oddVBand="0" w:evenVBand="0" w:oddHBand="0" w:evenHBand="0" w:firstRowFirstColumn="0" w:firstRowLastColumn="0" w:lastRowFirstColumn="0" w:lastRowLastColumn="0"/>
            <w:tcW w:w="2106" w:type="dxa"/>
            <w:shd w:val="clear" w:color="auto" w:fill="auto"/>
          </w:tcPr>
          <w:p w14:paraId="023A6C40" w14:textId="417D561D" w:rsidR="00666B51" w:rsidRDefault="00666B51" w:rsidP="00666B51">
            <w:pPr>
              <w:spacing w:before="0" w:after="0" w:line="276" w:lineRule="auto"/>
              <w:jc w:val="both"/>
              <w:rPr>
                <w:rFonts w:ascii="Palatino Linotype" w:hAnsi="Palatino Linotype"/>
                <w:b w:val="0"/>
                <w:bCs w:val="0"/>
                <w:sz w:val="18"/>
                <w:szCs w:val="18"/>
                <w:lang w:val="en-GB"/>
              </w:rPr>
            </w:pPr>
            <w:r>
              <w:rPr>
                <w:rFonts w:ascii="Palatino Linotype" w:hAnsi="Palatino Linotype"/>
                <w:b w:val="0"/>
                <w:bCs w:val="0"/>
                <w:sz w:val="18"/>
                <w:szCs w:val="18"/>
                <w:lang w:val="en-GB"/>
              </w:rPr>
              <w:t>Item 12</w:t>
            </w:r>
          </w:p>
        </w:tc>
        <w:tc>
          <w:tcPr>
            <w:tcW w:w="2116" w:type="dxa"/>
            <w:shd w:val="clear" w:color="auto" w:fill="auto"/>
          </w:tcPr>
          <w:p w14:paraId="16578B26" w14:textId="2D730963" w:rsidR="00666B51" w:rsidRDefault="00666B51" w:rsidP="00666B51">
            <w:pPr>
              <w:spacing w:before="0" w:after="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12</w:t>
            </w:r>
          </w:p>
        </w:tc>
        <w:tc>
          <w:tcPr>
            <w:tcW w:w="1882" w:type="dxa"/>
            <w:shd w:val="clear" w:color="auto" w:fill="auto"/>
          </w:tcPr>
          <w:p w14:paraId="56D8B51D" w14:textId="424533D6" w:rsidR="00666B51" w:rsidRDefault="00666B51" w:rsidP="00666B51">
            <w:pPr>
              <w:spacing w:before="0" w:after="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12</w:t>
            </w:r>
          </w:p>
        </w:tc>
        <w:tc>
          <w:tcPr>
            <w:tcW w:w="1882" w:type="dxa"/>
            <w:shd w:val="clear" w:color="auto" w:fill="auto"/>
          </w:tcPr>
          <w:p w14:paraId="59B51E97" w14:textId="3D6F4BE7" w:rsidR="00666B51" w:rsidRDefault="00666B51" w:rsidP="00666B51">
            <w:pPr>
              <w:spacing w:before="0" w:after="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12</w:t>
            </w:r>
          </w:p>
        </w:tc>
        <w:tc>
          <w:tcPr>
            <w:tcW w:w="1882" w:type="dxa"/>
            <w:shd w:val="clear" w:color="auto" w:fill="auto"/>
          </w:tcPr>
          <w:p w14:paraId="45E243CD" w14:textId="3AE39200" w:rsidR="00666B51" w:rsidRDefault="00666B51" w:rsidP="00666B51">
            <w:pPr>
              <w:spacing w:before="0" w:after="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12</w:t>
            </w:r>
          </w:p>
        </w:tc>
      </w:tr>
    </w:tbl>
    <w:p w14:paraId="315F9825" w14:textId="77777777" w:rsidR="005121CF" w:rsidRPr="00DF0543" w:rsidRDefault="005121CF" w:rsidP="00B0037A">
      <w:pPr>
        <w:jc w:val="both"/>
        <w:rPr>
          <w:bCs/>
          <w:sz w:val="20"/>
          <w:szCs w:val="20"/>
          <w:lang w:val="en-GB"/>
        </w:rPr>
        <w:sectPr w:rsidR="005121CF" w:rsidRPr="00DF0543" w:rsidSect="00985F98">
          <w:pgSz w:w="11910" w:h="15820"/>
          <w:pgMar w:top="1440" w:right="1021" w:bottom="1440" w:left="1021" w:header="618" w:footer="0" w:gutter="0"/>
          <w:cols w:space="564"/>
        </w:sectPr>
      </w:pPr>
    </w:p>
    <w:p w14:paraId="481493F4" w14:textId="77777777" w:rsidR="00666B51" w:rsidRPr="00EC2CAA" w:rsidRDefault="00666B51" w:rsidP="00A225F9">
      <w:pPr>
        <w:pStyle w:val="Heading2"/>
      </w:pPr>
      <w:r w:rsidRPr="00EC2CAA">
        <w:lastRenderedPageBreak/>
        <w:t>Tables and Figures</w:t>
      </w:r>
    </w:p>
    <w:p w14:paraId="587CC38B" w14:textId="11E9FB69" w:rsidR="00666B51" w:rsidRPr="00EC2CAA" w:rsidRDefault="00666B51" w:rsidP="00666B51">
      <w:pPr>
        <w:jc w:val="both"/>
        <w:rPr>
          <w:rFonts w:ascii="Palatino Linotype" w:hAnsi="Palatino Linotype"/>
          <w:bCs/>
          <w:sz w:val="20"/>
          <w:szCs w:val="20"/>
          <w:lang w:val="en-GB"/>
        </w:rPr>
      </w:pPr>
      <w:r w:rsidRPr="00EC2CAA">
        <w:rPr>
          <w:rFonts w:ascii="Palatino Linotype" w:hAnsi="Palatino Linotype"/>
          <w:bCs/>
          <w:sz w:val="20"/>
          <w:szCs w:val="20"/>
          <w:lang w:val="en-GB"/>
        </w:rPr>
        <w:t>Tables and figures (i.e. illustrations/</w:t>
      </w:r>
      <w:r>
        <w:rPr>
          <w:rFonts w:ascii="Palatino Linotype" w:hAnsi="Palatino Linotype"/>
          <w:bCs/>
          <w:sz w:val="20"/>
          <w:szCs w:val="20"/>
          <w:lang w:val="en-GB"/>
        </w:rPr>
        <w:t xml:space="preserve"> </w:t>
      </w:r>
      <w:r w:rsidRPr="00EC2CAA">
        <w:rPr>
          <w:rFonts w:ascii="Palatino Linotype" w:hAnsi="Palatino Linotype"/>
          <w:bCs/>
          <w:sz w:val="20"/>
          <w:szCs w:val="20"/>
          <w:lang w:val="en-GB"/>
        </w:rPr>
        <w:t>diagrammes/</w:t>
      </w:r>
      <w:r>
        <w:rPr>
          <w:rFonts w:ascii="Palatino Linotype" w:hAnsi="Palatino Linotype"/>
          <w:bCs/>
          <w:sz w:val="20"/>
          <w:szCs w:val="20"/>
          <w:lang w:val="en-GB"/>
        </w:rPr>
        <w:t xml:space="preserve"> </w:t>
      </w:r>
      <w:r w:rsidRPr="00EC2CAA">
        <w:rPr>
          <w:rFonts w:ascii="Palatino Linotype" w:hAnsi="Palatino Linotype"/>
          <w:bCs/>
          <w:sz w:val="20"/>
          <w:szCs w:val="20"/>
          <w:lang w:val="en-GB"/>
        </w:rPr>
        <w:t xml:space="preserve">photographs) are placed within the main text at the appropriate points NOT at the end. Captions along with legends must accompany the appropriate tables and figures. Tables should be in .docx or .doc format, NOT .jpg or .png. Figures should be in either .jpg or .png format, displaying a high level of image quality. Both tables and figures should be cited in the main text as </w:t>
      </w:r>
      <w:r w:rsidR="00DF5AD8" w:rsidRPr="00AD1098">
        <w:rPr>
          <w:rStyle w:val="In-textfigandtablehyperlinkChar"/>
        </w:rPr>
        <w:fldChar w:fldCharType="begin"/>
      </w:r>
      <w:r w:rsidR="00DF5AD8" w:rsidRPr="00AD1098">
        <w:rPr>
          <w:rStyle w:val="In-textfigandtablehyperlinkChar"/>
        </w:rPr>
        <w:instrText xml:space="preserve"> REF _Ref169180731 \h </w:instrText>
      </w:r>
      <w:r w:rsidR="00AD1098" w:rsidRPr="00AD1098">
        <w:rPr>
          <w:rStyle w:val="In-textfigandtablehyperlinkChar"/>
        </w:rPr>
        <w:instrText xml:space="preserve"> \* MERGEFORMAT </w:instrText>
      </w:r>
      <w:r w:rsidR="00DF5AD8" w:rsidRPr="00AD1098">
        <w:rPr>
          <w:rStyle w:val="In-textfigandtablehyperlinkChar"/>
        </w:rPr>
      </w:r>
      <w:r w:rsidR="00DF5AD8" w:rsidRPr="00AD1098">
        <w:rPr>
          <w:rStyle w:val="In-textfigandtablehyperlinkChar"/>
        </w:rPr>
        <w:fldChar w:fldCharType="separate"/>
      </w:r>
      <w:r w:rsidR="00B26FF4" w:rsidRPr="00B26FF4">
        <w:rPr>
          <w:rStyle w:val="In-textfigandtablehyperlinkChar"/>
        </w:rPr>
        <w:t>Fig. 1</w:t>
      </w:r>
      <w:r w:rsidR="00DF5AD8" w:rsidRPr="00AD1098">
        <w:rPr>
          <w:rStyle w:val="In-textfigandtablehyperlinkChar"/>
        </w:rPr>
        <w:fldChar w:fldCharType="end"/>
      </w:r>
      <w:r w:rsidRPr="00902000">
        <w:t>,</w:t>
      </w:r>
      <w:r w:rsidR="00902000">
        <w:t xml:space="preserve"> </w:t>
      </w:r>
      <w:r w:rsidR="00DF5AD8" w:rsidRPr="00AD1098">
        <w:rPr>
          <w:rStyle w:val="In-textfigandtablehyperlinkChar"/>
        </w:rPr>
        <w:fldChar w:fldCharType="begin"/>
      </w:r>
      <w:r w:rsidR="00DF5AD8" w:rsidRPr="00AD1098">
        <w:rPr>
          <w:rStyle w:val="In-textfigandtablehyperlinkChar"/>
        </w:rPr>
        <w:instrText xml:space="preserve"> REF _Ref169180899 \h </w:instrText>
      </w:r>
      <w:r w:rsidR="00AD1098" w:rsidRPr="00AD1098">
        <w:rPr>
          <w:rStyle w:val="In-textfigandtablehyperlinkChar"/>
        </w:rPr>
        <w:instrText xml:space="preserve"> \* MERGEFORMAT </w:instrText>
      </w:r>
      <w:r w:rsidR="00DF5AD8" w:rsidRPr="00AD1098">
        <w:rPr>
          <w:rStyle w:val="In-textfigandtablehyperlinkChar"/>
        </w:rPr>
      </w:r>
      <w:r w:rsidR="00DF5AD8" w:rsidRPr="00AD1098">
        <w:rPr>
          <w:rStyle w:val="In-textfigandtablehyperlinkChar"/>
        </w:rPr>
        <w:fldChar w:fldCharType="separate"/>
      </w:r>
      <w:r w:rsidR="00B26FF4" w:rsidRPr="00B26FF4">
        <w:rPr>
          <w:rStyle w:val="In-textfigandtablehyperlinkChar"/>
        </w:rPr>
        <w:t>Fig. 2</w:t>
      </w:r>
      <w:r w:rsidR="00DF5AD8" w:rsidRPr="00AD1098">
        <w:rPr>
          <w:rStyle w:val="In-textfigandtablehyperlinkChar"/>
        </w:rPr>
        <w:fldChar w:fldCharType="end"/>
      </w:r>
      <w:r w:rsidR="00DF5AD8" w:rsidRPr="00902000">
        <w:t>,</w:t>
      </w:r>
      <w:r w:rsidRPr="00AD1098">
        <w:rPr>
          <w:rStyle w:val="In-textfigandtablehyperlinkChar"/>
        </w:rPr>
        <w:t xml:space="preserve"> </w:t>
      </w:r>
      <w:r w:rsidR="001A619F" w:rsidRPr="00AD1098">
        <w:rPr>
          <w:rStyle w:val="In-textfigandtablehyperlinkChar"/>
        </w:rPr>
        <w:fldChar w:fldCharType="begin"/>
      </w:r>
      <w:r w:rsidR="001A619F" w:rsidRPr="00AD1098">
        <w:rPr>
          <w:rStyle w:val="In-textfigandtablehyperlinkChar"/>
        </w:rPr>
        <w:instrText xml:space="preserve"> REF _Ref169180362 \h </w:instrText>
      </w:r>
      <w:r w:rsidR="00AD1098" w:rsidRPr="00AD1098">
        <w:rPr>
          <w:rStyle w:val="In-textfigandtablehyperlinkChar"/>
        </w:rPr>
        <w:instrText xml:space="preserve"> \* MERGEFORMAT </w:instrText>
      </w:r>
      <w:r w:rsidR="001A619F" w:rsidRPr="00AD1098">
        <w:rPr>
          <w:rStyle w:val="In-textfigandtablehyperlinkChar"/>
        </w:rPr>
      </w:r>
      <w:r w:rsidR="001A619F" w:rsidRPr="00AD1098">
        <w:rPr>
          <w:rStyle w:val="In-textfigandtablehyperlinkChar"/>
        </w:rPr>
        <w:fldChar w:fldCharType="separate"/>
      </w:r>
      <w:r w:rsidR="00B26FF4" w:rsidRPr="00B26FF4">
        <w:rPr>
          <w:rStyle w:val="In-textfigandtablehyperlinkChar"/>
        </w:rPr>
        <w:t>Table 1</w:t>
      </w:r>
      <w:r w:rsidR="001A619F" w:rsidRPr="00AD1098">
        <w:rPr>
          <w:rStyle w:val="In-textfigandtablehyperlinkChar"/>
        </w:rPr>
        <w:fldChar w:fldCharType="end"/>
      </w:r>
      <w:r w:rsidRPr="00902000">
        <w:t>,</w:t>
      </w:r>
      <w:r w:rsidRPr="00AD1098">
        <w:rPr>
          <w:rStyle w:val="In-textfigandtablehyperlinkChar"/>
        </w:rPr>
        <w:t xml:space="preserve"> </w:t>
      </w:r>
      <w:r w:rsidR="00DF5AD8" w:rsidRPr="00AD1098">
        <w:rPr>
          <w:rStyle w:val="In-textfigandtablehyperlinkChar"/>
        </w:rPr>
        <w:fldChar w:fldCharType="begin"/>
      </w:r>
      <w:r w:rsidR="00DF5AD8" w:rsidRPr="00AD1098">
        <w:rPr>
          <w:rStyle w:val="In-textfigandtablehyperlinkChar"/>
        </w:rPr>
        <w:instrText xml:space="preserve"> REF _Ref169180915 \h </w:instrText>
      </w:r>
      <w:r w:rsidR="00AD1098" w:rsidRPr="00AD1098">
        <w:rPr>
          <w:rStyle w:val="In-textfigandtablehyperlinkChar"/>
        </w:rPr>
        <w:instrText xml:space="preserve"> \* MERGEFORMAT </w:instrText>
      </w:r>
      <w:r w:rsidR="00DF5AD8" w:rsidRPr="00AD1098">
        <w:rPr>
          <w:rStyle w:val="In-textfigandtablehyperlinkChar"/>
        </w:rPr>
      </w:r>
      <w:r w:rsidR="00DF5AD8" w:rsidRPr="00AD1098">
        <w:rPr>
          <w:rStyle w:val="In-textfigandtablehyperlinkChar"/>
        </w:rPr>
        <w:fldChar w:fldCharType="separate"/>
      </w:r>
      <w:r w:rsidR="00B26FF4" w:rsidRPr="00B26FF4">
        <w:rPr>
          <w:rStyle w:val="In-textfigandtablehyperlinkChar"/>
        </w:rPr>
        <w:t>Table 2</w:t>
      </w:r>
      <w:r w:rsidR="00DF5AD8" w:rsidRPr="00AD1098">
        <w:rPr>
          <w:rStyle w:val="In-textfigandtablehyperlinkChar"/>
        </w:rPr>
        <w:fldChar w:fldCharType="end"/>
      </w:r>
      <w:r w:rsidR="00DF5AD8" w:rsidRPr="00902000">
        <w:t>,</w:t>
      </w:r>
      <w:r w:rsidR="00902000">
        <w:t xml:space="preserve"> and</w:t>
      </w:r>
      <w:r w:rsidR="00DF5AD8" w:rsidRPr="00AD1098">
        <w:rPr>
          <w:rStyle w:val="In-textfigandtablehyperlinkChar"/>
        </w:rPr>
        <w:t xml:space="preserve"> </w:t>
      </w:r>
      <w:r w:rsidRPr="00EC2CAA">
        <w:rPr>
          <w:rFonts w:ascii="Palatino Linotype" w:hAnsi="Palatino Linotype"/>
          <w:bCs/>
          <w:sz w:val="20"/>
          <w:szCs w:val="20"/>
          <w:lang w:val="en-GB"/>
        </w:rPr>
        <w:t>etc.</w:t>
      </w:r>
    </w:p>
    <w:p w14:paraId="45668569" w14:textId="77777777" w:rsidR="00666B51" w:rsidRDefault="00666B51" w:rsidP="00666B51">
      <w:pPr>
        <w:ind w:firstLine="426"/>
        <w:jc w:val="both"/>
        <w:rPr>
          <w:rFonts w:ascii="Palatino Linotype" w:hAnsi="Palatino Linotype"/>
          <w:bCs/>
          <w:sz w:val="20"/>
          <w:szCs w:val="20"/>
          <w:lang w:val="en-GB"/>
        </w:rPr>
      </w:pPr>
      <w:r w:rsidRPr="00EC2CAA">
        <w:rPr>
          <w:rFonts w:ascii="Palatino Linotype" w:hAnsi="Palatino Linotype"/>
          <w:bCs/>
          <w:sz w:val="20"/>
          <w:szCs w:val="20"/>
          <w:lang w:val="en-GB"/>
        </w:rPr>
        <w:t xml:space="preserve">Permission is required for figures irrespective of authorship or publisher, except for documents in the public domain. Human subjects must not be identifiable in photographs. If this is unavoidable, pictures of patients must be accompanied by written permission from the patients or legal guardians granting permission to use the photographs. </w:t>
      </w:r>
    </w:p>
    <w:p w14:paraId="0918E5CA" w14:textId="77777777" w:rsidR="00666B51" w:rsidRDefault="00666B51" w:rsidP="00666B51">
      <w:pPr>
        <w:ind w:firstLine="426"/>
        <w:jc w:val="both"/>
        <w:rPr>
          <w:bCs/>
          <w:sz w:val="20"/>
          <w:szCs w:val="20"/>
          <w:lang w:val="en-GB"/>
        </w:rPr>
      </w:pPr>
      <w:r w:rsidRPr="00EC2CAA">
        <w:rPr>
          <w:rFonts w:ascii="Palatino Linotype" w:hAnsi="Palatino Linotype"/>
          <w:bCs/>
          <w:sz w:val="20"/>
          <w:szCs w:val="20"/>
          <w:lang w:val="en-GB"/>
        </w:rPr>
        <w:t xml:space="preserve">The main text of the document accommodates a maximum of five tables and/or figures. Any additional tables and figures beyond this limit should be included as appendices. </w:t>
      </w:r>
    </w:p>
    <w:p w14:paraId="1B34254A" w14:textId="77777777" w:rsidR="00666B51" w:rsidRPr="00B0037A" w:rsidRDefault="00666B51" w:rsidP="00A225F9">
      <w:pPr>
        <w:pStyle w:val="Heading2"/>
      </w:pPr>
      <w:r w:rsidRPr="00B0037A">
        <w:t>Abbreviations, Symbols and Equations</w:t>
      </w:r>
    </w:p>
    <w:p w14:paraId="3A87567C" w14:textId="77777777" w:rsidR="00666B51" w:rsidRPr="00B0037A" w:rsidRDefault="00666B51" w:rsidP="00666B51">
      <w:pPr>
        <w:jc w:val="both"/>
        <w:rPr>
          <w:rFonts w:ascii="Palatino Linotype" w:hAnsi="Palatino Linotype"/>
          <w:bCs/>
          <w:sz w:val="20"/>
          <w:szCs w:val="20"/>
          <w:lang w:val="en-GB"/>
        </w:rPr>
      </w:pPr>
      <w:r w:rsidRPr="00B0037A">
        <w:rPr>
          <w:rFonts w:ascii="Palatino Linotype" w:hAnsi="Palatino Linotype"/>
          <w:bCs/>
          <w:sz w:val="20"/>
          <w:szCs w:val="20"/>
          <w:lang w:val="en-GB"/>
        </w:rPr>
        <w:t>Use only standard abbreviations. Avoid the use of abbreviations and symbols in the title and abstract. Use the full term first and subsequently the abbreviation. Use the full term if it is a standard unit of measurement. In general, symbols and abbreviations should be those used by British Chemical and Physiological Abstracts. Weights, volumes, etc. should be in metric units.</w:t>
      </w:r>
    </w:p>
    <w:p w14:paraId="750D9B46" w14:textId="77777777" w:rsidR="00666B51" w:rsidRPr="00B0037A" w:rsidRDefault="00666B51" w:rsidP="00666B51">
      <w:pPr>
        <w:jc w:val="both"/>
        <w:rPr>
          <w:rFonts w:ascii="Palatino Linotype" w:hAnsi="Palatino Linotype"/>
          <w:bCs/>
          <w:sz w:val="20"/>
          <w:szCs w:val="20"/>
          <w:lang w:val="en-GB"/>
        </w:rPr>
      </w:pPr>
      <w:r w:rsidRPr="00B0037A">
        <w:rPr>
          <w:rFonts w:ascii="Palatino Linotype" w:hAnsi="Palatino Linotype"/>
          <w:bCs/>
          <w:sz w:val="20"/>
          <w:szCs w:val="20"/>
          <w:lang w:val="en-GB"/>
        </w:rPr>
        <w:t>Numbers and symbols should be clear and of sufficient size that when reduced for publication each item will still be legible. Poor quality illustrations will not be accepted.</w:t>
      </w:r>
    </w:p>
    <w:p w14:paraId="260AD088" w14:textId="77777777" w:rsidR="00666B51" w:rsidRPr="00B0037A" w:rsidRDefault="00666B51" w:rsidP="00666B51">
      <w:pPr>
        <w:jc w:val="both"/>
        <w:rPr>
          <w:rFonts w:ascii="Palatino Linotype" w:hAnsi="Palatino Linotype"/>
          <w:bCs/>
          <w:sz w:val="20"/>
          <w:szCs w:val="20"/>
          <w:lang w:val="en-GB"/>
        </w:rPr>
      </w:pPr>
      <w:r w:rsidRPr="00B0037A">
        <w:rPr>
          <w:rFonts w:ascii="Palatino Linotype" w:hAnsi="Palatino Linotype"/>
          <w:bCs/>
          <w:sz w:val="20"/>
          <w:szCs w:val="20"/>
          <w:lang w:val="en-GB"/>
        </w:rPr>
        <w:t>This is an equation:</w:t>
      </w:r>
    </w:p>
    <w:tbl>
      <w:tblPr>
        <w:tblStyle w:val="PlainTable4"/>
        <w:tblW w:w="4283"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2694"/>
        <w:gridCol w:w="1589"/>
      </w:tblGrid>
      <w:tr w:rsidR="00666B51" w:rsidRPr="00B0037A" w14:paraId="5F8E7F32" w14:textId="77777777" w:rsidTr="00BF7A02">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694" w:type="dxa"/>
          </w:tcPr>
          <w:p w14:paraId="07EEADE1" w14:textId="77777777" w:rsidR="00666B51" w:rsidRPr="00B0037A" w:rsidRDefault="00666B51" w:rsidP="00BF7A02">
            <w:pPr>
              <w:jc w:val="center"/>
              <w:rPr>
                <w:rFonts w:ascii="Palatino Linotype" w:hAnsi="Palatino Linotype"/>
                <w:b w:val="0"/>
                <w:sz w:val="20"/>
                <w:szCs w:val="20"/>
                <w:lang w:val="en-GB"/>
              </w:rPr>
            </w:pPr>
            <w:r w:rsidRPr="00B0037A">
              <w:rPr>
                <w:rFonts w:ascii="Palatino Linotype" w:hAnsi="Palatino Linotype"/>
                <w:b w:val="0"/>
                <w:sz w:val="20"/>
                <w:szCs w:val="20"/>
                <w:lang w:val="en-GB"/>
              </w:rPr>
              <w:t>a = 1</w:t>
            </w:r>
          </w:p>
        </w:tc>
        <w:tc>
          <w:tcPr>
            <w:tcW w:w="1589" w:type="dxa"/>
          </w:tcPr>
          <w:p w14:paraId="6A913441" w14:textId="77777777" w:rsidR="00666B51" w:rsidRPr="00B0037A" w:rsidRDefault="00666B51" w:rsidP="00BF7A02">
            <w:pPr>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20"/>
                <w:szCs w:val="20"/>
                <w:lang w:val="en-GB"/>
              </w:rPr>
            </w:pPr>
            <w:r w:rsidRPr="00B0037A">
              <w:rPr>
                <w:rFonts w:ascii="Palatino Linotype" w:hAnsi="Palatino Linotype"/>
                <w:b w:val="0"/>
                <w:sz w:val="20"/>
                <w:szCs w:val="20"/>
                <w:lang w:val="en-GB"/>
              </w:rPr>
              <w:t>(1)</w:t>
            </w:r>
          </w:p>
        </w:tc>
      </w:tr>
    </w:tbl>
    <w:p w14:paraId="78B29C58" w14:textId="77777777" w:rsidR="00666B51" w:rsidRPr="00507E4A" w:rsidRDefault="00666B51" w:rsidP="00666B51">
      <w:pPr>
        <w:jc w:val="both"/>
        <w:rPr>
          <w:rFonts w:ascii="Palatino Linotype" w:hAnsi="Palatino Linotype"/>
          <w:bCs/>
          <w:sz w:val="20"/>
          <w:szCs w:val="20"/>
          <w:lang w:val="en-GB"/>
        </w:rPr>
      </w:pPr>
      <w:r w:rsidRPr="00507E4A">
        <w:rPr>
          <w:rFonts w:ascii="Palatino Linotype" w:hAnsi="Palatino Linotype"/>
          <w:bCs/>
          <w:sz w:val="20"/>
          <w:szCs w:val="20"/>
          <w:lang w:val="en-GB"/>
        </w:rPr>
        <w:t xml:space="preserve">Elaborate on the new and important findings of the study. Do not repeat in detail data or other information already given in the Introduction or the Results sections. Compare and discuss with previous works (citing references). Discuss the implications of the findings, their broader significance and their limitations. Avoid claiming priority and alluding to work that has not been completed. </w:t>
      </w:r>
    </w:p>
    <w:p w14:paraId="1358B366" w14:textId="7724CD7B" w:rsidR="005121CF" w:rsidRDefault="00666B51" w:rsidP="001F2FA7">
      <w:pPr>
        <w:tabs>
          <w:tab w:val="left" w:pos="1366"/>
        </w:tabs>
        <w:jc w:val="both"/>
        <w:rPr>
          <w:rFonts w:ascii="Palatino Linotype" w:hAnsi="Palatino Linotype"/>
          <w:bCs/>
          <w:sz w:val="20"/>
          <w:szCs w:val="20"/>
          <w:lang w:val="en-GB"/>
        </w:rPr>
      </w:pPr>
      <w:r w:rsidRPr="00507E4A">
        <w:rPr>
          <w:rFonts w:ascii="Palatino Linotype" w:hAnsi="Palatino Linotype"/>
          <w:bCs/>
          <w:sz w:val="20"/>
          <w:szCs w:val="20"/>
          <w:lang w:val="en-GB"/>
        </w:rPr>
        <w:t xml:space="preserve">State new hypotheses when warranted. Discuss your finding about future research. </w:t>
      </w:r>
      <w:r w:rsidRPr="00507E4A">
        <w:rPr>
          <w:rFonts w:ascii="Palatino Linotype" w:hAnsi="Palatino Linotype"/>
          <w:bCs/>
          <w:sz w:val="20"/>
          <w:szCs w:val="20"/>
          <w:lang w:val="en-GB"/>
        </w:rPr>
        <w:t>Recommendations, when appropriate, must be given at the end of this section followed by a concluding paragraph.</w:t>
      </w:r>
    </w:p>
    <w:p w14:paraId="4B3FB4CC" w14:textId="39EC92B6" w:rsidR="00666B51" w:rsidRPr="00666B51" w:rsidRDefault="00666B51" w:rsidP="00A225F9">
      <w:pPr>
        <w:pStyle w:val="Heading1"/>
      </w:pPr>
      <w:r w:rsidRPr="00666B51">
        <w:t xml:space="preserve">Conclusion </w:t>
      </w:r>
    </w:p>
    <w:p w14:paraId="4719E2B9" w14:textId="77777777" w:rsidR="00666B51" w:rsidRPr="00666B51" w:rsidRDefault="00666B51" w:rsidP="001F2FA7">
      <w:pPr>
        <w:jc w:val="both"/>
        <w:rPr>
          <w:rFonts w:ascii="Palatino Linotype" w:hAnsi="Palatino Linotype"/>
          <w:bCs/>
          <w:sz w:val="20"/>
          <w:szCs w:val="20"/>
          <w:lang w:val="en-GB"/>
        </w:rPr>
      </w:pPr>
      <w:r w:rsidRPr="00666B51">
        <w:rPr>
          <w:rFonts w:ascii="Palatino Linotype" w:hAnsi="Palatino Linotype"/>
          <w:bCs/>
          <w:sz w:val="20"/>
          <w:szCs w:val="20"/>
          <w:lang w:val="en-GB"/>
        </w:rPr>
        <w:t>State the main conclusions drawn from the study. Link the conclusions with the goals of the study.</w:t>
      </w:r>
    </w:p>
    <w:p w14:paraId="3803B676" w14:textId="0EC1DBE1" w:rsidR="00666B51" w:rsidRPr="00666B51" w:rsidRDefault="00666B51" w:rsidP="00A225F9">
      <w:pPr>
        <w:pStyle w:val="Heading1"/>
      </w:pPr>
      <w:r w:rsidRPr="00666B51">
        <w:t xml:space="preserve">Authors </w:t>
      </w:r>
      <w:r w:rsidR="003930BF">
        <w:t>c</w:t>
      </w:r>
      <w:r w:rsidRPr="00666B51">
        <w:t>ontributions</w:t>
      </w:r>
    </w:p>
    <w:p w14:paraId="7DDFD4A2" w14:textId="77777777" w:rsidR="00666B51" w:rsidRPr="00666B51" w:rsidRDefault="00666B51" w:rsidP="00666B51">
      <w:pPr>
        <w:tabs>
          <w:tab w:val="left" w:pos="1366"/>
        </w:tabs>
        <w:jc w:val="both"/>
        <w:rPr>
          <w:rFonts w:ascii="Palatino Linotype" w:hAnsi="Palatino Linotype"/>
          <w:bCs/>
          <w:sz w:val="20"/>
          <w:szCs w:val="20"/>
          <w:lang w:val="en-GB"/>
        </w:rPr>
      </w:pPr>
      <w:r w:rsidRPr="00666B51">
        <w:rPr>
          <w:rFonts w:ascii="Palatino Linotype" w:hAnsi="Palatino Linotype"/>
          <w:bCs/>
          <w:sz w:val="20"/>
          <w:szCs w:val="20"/>
          <w:lang w:val="en-GB"/>
        </w:rPr>
        <w:t>The authors must provide authors contribution statements which are short descriptions of the specific roles and tasks that each author performed in a research project. E.g.: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p>
    <w:p w14:paraId="3E208F7F" w14:textId="77777777" w:rsidR="00666B51" w:rsidRPr="00666B51" w:rsidRDefault="00666B51" w:rsidP="00A225F9">
      <w:pPr>
        <w:pStyle w:val="Heading1"/>
      </w:pPr>
      <w:r w:rsidRPr="00666B51">
        <w:t>Acknowledgements</w:t>
      </w:r>
    </w:p>
    <w:p w14:paraId="326776F8" w14:textId="77777777" w:rsidR="00666B51" w:rsidRPr="00666B51" w:rsidRDefault="00666B51" w:rsidP="00666B51">
      <w:pPr>
        <w:tabs>
          <w:tab w:val="left" w:pos="1366"/>
        </w:tabs>
        <w:jc w:val="both"/>
        <w:rPr>
          <w:rFonts w:ascii="Palatino Linotype" w:hAnsi="Palatino Linotype"/>
          <w:bCs/>
          <w:sz w:val="20"/>
          <w:szCs w:val="20"/>
          <w:lang w:val="en-GB"/>
        </w:rPr>
      </w:pPr>
      <w:r w:rsidRPr="00666B51">
        <w:rPr>
          <w:rFonts w:ascii="Palatino Linotype" w:hAnsi="Palatino Linotype"/>
          <w:bCs/>
          <w:sz w:val="20"/>
          <w:szCs w:val="20"/>
          <w:lang w:val="en-GB"/>
        </w:rPr>
        <w:t>Acknowledgments of people, grants, funds, etc. should be placed in a separate section before the reference list. The names of funding organisations should be written in full.</w:t>
      </w:r>
    </w:p>
    <w:p w14:paraId="66585B6C" w14:textId="587DFE09" w:rsidR="00666B51" w:rsidRPr="00666B51" w:rsidRDefault="00666B51" w:rsidP="00A225F9">
      <w:pPr>
        <w:pStyle w:val="Heading1"/>
      </w:pPr>
      <w:r w:rsidRPr="00666B51">
        <w:t xml:space="preserve">Ethical </w:t>
      </w:r>
      <w:r w:rsidR="003930BF">
        <w:t>a</w:t>
      </w:r>
      <w:r w:rsidRPr="00666B51">
        <w:t xml:space="preserve">pproval </w:t>
      </w:r>
      <w:r w:rsidR="003930BF">
        <w:t>s</w:t>
      </w:r>
      <w:r w:rsidRPr="00666B51">
        <w:t>tatement (if applicable)</w:t>
      </w:r>
    </w:p>
    <w:p w14:paraId="52D43397" w14:textId="122C4DE9" w:rsidR="003930BF" w:rsidRPr="00666B51" w:rsidRDefault="00666B51" w:rsidP="003930BF">
      <w:pPr>
        <w:tabs>
          <w:tab w:val="left" w:pos="1366"/>
        </w:tabs>
        <w:jc w:val="both"/>
        <w:rPr>
          <w:rFonts w:ascii="Palatino Linotype" w:hAnsi="Palatino Linotype"/>
          <w:bCs/>
          <w:sz w:val="20"/>
          <w:szCs w:val="20"/>
          <w:lang w:val="en-GB"/>
        </w:rPr>
      </w:pPr>
      <w:r w:rsidRPr="00666B51">
        <w:rPr>
          <w:rFonts w:ascii="Palatino Linotype" w:hAnsi="Palatino Linotype"/>
          <w:bCs/>
          <w:sz w:val="20"/>
          <w:szCs w:val="20"/>
          <w:lang w:val="en-GB"/>
        </w:rPr>
        <w:t>The author should add the Ethical Approval Statement and approval number. The author might choose to exclude this statement if the study did not require ethical approval. E.g.: “The animal study protocol was approved by the Ethics Committee of NAME OF INSTITUTE (protocol code XXX and date of approval).”</w:t>
      </w:r>
    </w:p>
    <w:p w14:paraId="15898DBA" w14:textId="760D792B" w:rsidR="00666B51" w:rsidRPr="003930BF" w:rsidRDefault="00666B51" w:rsidP="00517A71">
      <w:pPr>
        <w:pStyle w:val="Heading1"/>
        <w:ind w:right="67"/>
      </w:pPr>
      <w:r w:rsidRPr="003930BF">
        <w:t xml:space="preserve">Informed </w:t>
      </w:r>
      <w:r w:rsidR="003930BF">
        <w:t>c</w:t>
      </w:r>
      <w:r w:rsidRPr="003930BF">
        <w:t xml:space="preserve">onsent </w:t>
      </w:r>
      <w:r w:rsidR="003930BF">
        <w:t>s</w:t>
      </w:r>
      <w:r w:rsidRPr="003930BF">
        <w:t>tatement (If applicable)</w:t>
      </w:r>
    </w:p>
    <w:p w14:paraId="005EF570" w14:textId="0FC7D288" w:rsidR="001809F1" w:rsidRDefault="00666B51" w:rsidP="001809F1">
      <w:pPr>
        <w:tabs>
          <w:tab w:val="left" w:pos="1366"/>
        </w:tabs>
        <w:jc w:val="both"/>
        <w:rPr>
          <w:rFonts w:ascii="Palatino Linotype" w:hAnsi="Palatino Linotype"/>
          <w:bCs/>
          <w:sz w:val="20"/>
          <w:szCs w:val="20"/>
          <w:lang w:val="en-GB"/>
        </w:rPr>
      </w:pPr>
      <w:r w:rsidRPr="00666B51">
        <w:rPr>
          <w:rFonts w:ascii="Palatino Linotype" w:hAnsi="Palatino Linotype"/>
          <w:bCs/>
          <w:sz w:val="20"/>
          <w:szCs w:val="20"/>
          <w:lang w:val="en-GB"/>
        </w:rPr>
        <w:t>Any research article describing a study involving humans should contain this statement. Please add “Informed consent was obtained from all subjects involved in the study.” OR “Patient consent was waived due to REASON (please provide a detailed justification).”</w:t>
      </w:r>
      <w:r w:rsidR="001809F1">
        <w:rPr>
          <w:rFonts w:ascii="Palatino Linotype" w:hAnsi="Palatino Linotype"/>
          <w:bCs/>
          <w:sz w:val="20"/>
          <w:szCs w:val="20"/>
          <w:lang w:val="en-GB"/>
        </w:rPr>
        <w:br w:type="page"/>
      </w:r>
    </w:p>
    <w:p w14:paraId="251082DC" w14:textId="77777777" w:rsidR="00666B51" w:rsidRPr="003930BF" w:rsidRDefault="00666B51" w:rsidP="00517A71">
      <w:pPr>
        <w:pStyle w:val="Heading1"/>
      </w:pPr>
      <w:r w:rsidRPr="003930BF">
        <w:lastRenderedPageBreak/>
        <w:t>Conflict of interest</w:t>
      </w:r>
    </w:p>
    <w:p w14:paraId="0DDC5F80" w14:textId="77777777" w:rsidR="00666B51" w:rsidRPr="00666B51" w:rsidRDefault="00666B51" w:rsidP="003930BF">
      <w:pPr>
        <w:tabs>
          <w:tab w:val="left" w:pos="1366"/>
        </w:tabs>
        <w:jc w:val="both"/>
        <w:rPr>
          <w:rFonts w:ascii="Palatino Linotype" w:hAnsi="Palatino Linotype"/>
          <w:bCs/>
          <w:sz w:val="20"/>
          <w:szCs w:val="20"/>
          <w:lang w:val="en-GB"/>
        </w:rPr>
      </w:pPr>
      <w:r w:rsidRPr="00666B51">
        <w:rPr>
          <w:rFonts w:ascii="Palatino Linotype" w:hAnsi="Palatino Linotype"/>
          <w:bCs/>
          <w:sz w:val="20"/>
          <w:szCs w:val="20"/>
          <w:lang w:val="en-GB"/>
        </w:rPr>
        <w:t>The authors must declare any conflicts of interest as a statement in the text. Authors having no conflict of interests should make an appropriate declaration. All funding sources of the research must be written in acknowledgements.</w:t>
      </w:r>
    </w:p>
    <w:p w14:paraId="216DB3E0" w14:textId="1FB5C325" w:rsidR="00B0037A" w:rsidRPr="003930BF" w:rsidRDefault="00B0037A" w:rsidP="00517A71">
      <w:pPr>
        <w:pStyle w:val="Heading1"/>
        <w:ind w:right="67"/>
      </w:pPr>
      <w:r w:rsidRPr="003930BF">
        <w:t xml:space="preserve">Declaration of </w:t>
      </w:r>
      <w:r w:rsidR="003930BF">
        <w:t>g</w:t>
      </w:r>
      <w:r w:rsidRPr="003930BF">
        <w:t>enerative AI and AI-assisted technologies in the writing process</w:t>
      </w:r>
    </w:p>
    <w:p w14:paraId="28966ABB" w14:textId="399247B4" w:rsidR="00507E4A" w:rsidRPr="003930BF" w:rsidRDefault="00507E4A" w:rsidP="003930BF">
      <w:pPr>
        <w:tabs>
          <w:tab w:val="left" w:pos="1366"/>
        </w:tabs>
        <w:jc w:val="both"/>
        <w:rPr>
          <w:rFonts w:ascii="Palatino Linotype" w:hAnsi="Palatino Linotype"/>
          <w:bCs/>
          <w:sz w:val="20"/>
          <w:szCs w:val="20"/>
          <w:lang w:val="en-GB"/>
        </w:rPr>
      </w:pPr>
      <w:r w:rsidRPr="003930BF">
        <w:rPr>
          <w:rFonts w:ascii="Palatino Linotype" w:hAnsi="Palatino Linotype"/>
          <w:bCs/>
          <w:sz w:val="20"/>
          <w:szCs w:val="20"/>
          <w:lang w:val="en-GB"/>
        </w:rPr>
        <w:t xml:space="preserve">During the preparation of this work the author </w:t>
      </w:r>
      <w:r w:rsidR="001C5327">
        <w:rPr>
          <w:rFonts w:ascii="Palatino Linotype" w:hAnsi="Palatino Linotype"/>
          <w:bCs/>
          <w:sz w:val="20"/>
          <w:szCs w:val="20"/>
          <w:lang w:val="en-GB"/>
        </w:rPr>
        <w:t xml:space="preserve">should declare in the case where AI (e.g. </w:t>
      </w:r>
      <w:r w:rsidRPr="003930BF">
        <w:rPr>
          <w:rFonts w:ascii="Palatino Linotype" w:hAnsi="Palatino Linotype"/>
          <w:bCs/>
          <w:sz w:val="20"/>
          <w:szCs w:val="20"/>
          <w:lang w:val="en-GB"/>
        </w:rPr>
        <w:t>ChatGPT</w:t>
      </w:r>
      <w:r w:rsidR="001C5327">
        <w:rPr>
          <w:rFonts w:ascii="Palatino Linotype" w:hAnsi="Palatino Linotype"/>
          <w:bCs/>
          <w:sz w:val="20"/>
          <w:szCs w:val="20"/>
          <w:lang w:val="en-GB"/>
        </w:rPr>
        <w:t>, Gemini and others) are used</w:t>
      </w:r>
      <w:r w:rsidRPr="003930BF">
        <w:rPr>
          <w:rFonts w:ascii="Palatino Linotype" w:hAnsi="Palatino Linotype"/>
          <w:bCs/>
          <w:sz w:val="20"/>
          <w:szCs w:val="20"/>
          <w:lang w:val="en-GB"/>
        </w:rPr>
        <w:t xml:space="preserve"> in order to improve readability and language. After using this tool/service, the author </w:t>
      </w:r>
      <w:r w:rsidR="001C5327">
        <w:rPr>
          <w:rFonts w:ascii="Palatino Linotype" w:hAnsi="Palatino Linotype"/>
          <w:bCs/>
          <w:sz w:val="20"/>
          <w:szCs w:val="20"/>
          <w:lang w:val="en-GB"/>
        </w:rPr>
        <w:t xml:space="preserve">should </w:t>
      </w:r>
      <w:r w:rsidRPr="003930BF">
        <w:rPr>
          <w:rFonts w:ascii="Palatino Linotype" w:hAnsi="Palatino Linotype"/>
          <w:bCs/>
          <w:sz w:val="20"/>
          <w:szCs w:val="20"/>
          <w:lang w:val="en-GB"/>
        </w:rPr>
        <w:t>review and edit the content as needed and take full responsibility for the content of the publication.</w:t>
      </w:r>
    </w:p>
    <w:p w14:paraId="6E36FF2E" w14:textId="08AC64C9" w:rsidR="003930BF" w:rsidRDefault="003930BF" w:rsidP="00517A71">
      <w:pPr>
        <w:pStyle w:val="Heading1"/>
        <w:rPr>
          <w:rFonts w:eastAsia="Arial"/>
        </w:rPr>
      </w:pPr>
      <w:r w:rsidRPr="003930BF">
        <w:t xml:space="preserve">References </w:t>
      </w:r>
      <w:r w:rsidRPr="003930BF">
        <w:rPr>
          <w:rFonts w:eastAsia="Arial"/>
        </w:rPr>
        <w:t xml:space="preserve">(APA 7th style) </w:t>
      </w:r>
    </w:p>
    <w:p w14:paraId="600D270C" w14:textId="77777777" w:rsidR="00A225F9" w:rsidRPr="00A225F9" w:rsidRDefault="00A225F9" w:rsidP="00A225F9">
      <w:pPr>
        <w:pStyle w:val="References"/>
        <w:rPr>
          <w:rFonts w:eastAsia="Arial"/>
        </w:rPr>
      </w:pPr>
      <w:r w:rsidRPr="00A225F9">
        <w:rPr>
          <w:rFonts w:eastAsia="Arial"/>
        </w:rPr>
        <w:t xml:space="preserve">Almanasef, M. (2021). Mental health literacy and help-seeking behaviours among undergraduate pharmacy students in abha, saudi arabia. Risk Management and Healthcare Policy, 14, 1281–1286. </w:t>
      </w:r>
      <w:hyperlink r:id="rId14">
        <w:r w:rsidRPr="00A225F9">
          <w:rPr>
            <w:rFonts w:eastAsia="Arial"/>
          </w:rPr>
          <w:t>https://doi.org/10.2147/RMHP.S289211</w:t>
        </w:r>
      </w:hyperlink>
    </w:p>
    <w:p w14:paraId="739FCEA6" w14:textId="77777777" w:rsidR="00A225F9" w:rsidRPr="00A225F9" w:rsidRDefault="00A225F9" w:rsidP="00A225F9">
      <w:pPr>
        <w:pStyle w:val="Heading1"/>
        <w:ind w:left="567" w:right="67" w:hanging="567"/>
        <w:jc w:val="both"/>
        <w:rPr>
          <w:rFonts w:ascii="Palatino Linotype" w:hAnsi="Palatino Linotype" w:cstheme="majorBidi"/>
          <w:b w:val="0"/>
          <w:sz w:val="20"/>
        </w:rPr>
      </w:pPr>
      <w:r w:rsidRPr="00A225F9">
        <w:rPr>
          <w:rFonts w:ascii="Palatino Linotype" w:hAnsi="Palatino Linotype" w:cstheme="majorBidi"/>
          <w:b w:val="0"/>
          <w:sz w:val="20"/>
        </w:rPr>
        <w:t xml:space="preserve">Chang, C. M., Li, Y., Or, L. L., Pikkarainen, M., Pölkki, T., Wang, W., Lau, S. T., &amp; He, H. G. (2020). A Qualitative Study Exploring Singaporean Parents’ Perceptions on PreParing their Child for Surgery. Journal of Pediatric Nursing, 54(2020), e69–e77. </w:t>
      </w:r>
      <w:hyperlink r:id="rId15">
        <w:r w:rsidRPr="00A225F9">
          <w:rPr>
            <w:rFonts w:ascii="Palatino Linotype" w:hAnsi="Palatino Linotype" w:cstheme="majorBidi"/>
            <w:b w:val="0"/>
            <w:sz w:val="20"/>
          </w:rPr>
          <w:t>https://doi.org/10.1016/j.pedn.2020.05.004</w:t>
        </w:r>
      </w:hyperlink>
    </w:p>
    <w:p w14:paraId="54C7A798" w14:textId="77777777" w:rsidR="00A225F9" w:rsidRPr="00A225F9" w:rsidRDefault="00A225F9" w:rsidP="00A225F9">
      <w:pPr>
        <w:pStyle w:val="Heading1"/>
        <w:ind w:left="567" w:right="67" w:hanging="567"/>
        <w:jc w:val="both"/>
        <w:rPr>
          <w:rFonts w:ascii="Palatino Linotype" w:hAnsi="Palatino Linotype" w:cstheme="majorBidi"/>
          <w:b w:val="0"/>
          <w:sz w:val="20"/>
        </w:rPr>
      </w:pPr>
      <w:r w:rsidRPr="00A225F9">
        <w:rPr>
          <w:rFonts w:ascii="Palatino Linotype" w:hAnsi="Palatino Linotype" w:cstheme="majorBidi"/>
          <w:b w:val="0"/>
          <w:sz w:val="20"/>
        </w:rPr>
        <w:t xml:space="preserve">Chung, A., Vieira, D., Donley, T., Tan, N., Jean-Louis, G., Kiely Gouley, K., &amp; Seixas, A. (2021). Adolescent Peer Influence on Eating Behaviors via Social Media: Scoping Review. Journal of Medical Internet Research, 23(6), e19697. </w:t>
      </w:r>
      <w:hyperlink r:id="rId16">
        <w:r w:rsidRPr="00A225F9">
          <w:rPr>
            <w:rFonts w:ascii="Palatino Linotype" w:hAnsi="Palatino Linotype" w:cstheme="majorBidi"/>
            <w:b w:val="0"/>
            <w:sz w:val="20"/>
          </w:rPr>
          <w:t>https://doi.org/10.2196/19697</w:t>
        </w:r>
      </w:hyperlink>
    </w:p>
    <w:p w14:paraId="0A7564A3" w14:textId="77777777" w:rsidR="00A225F9" w:rsidRPr="00A225F9" w:rsidRDefault="00A225F9" w:rsidP="00A225F9">
      <w:pPr>
        <w:pStyle w:val="Heading1"/>
        <w:ind w:left="567" w:right="67" w:hanging="567"/>
        <w:jc w:val="both"/>
        <w:rPr>
          <w:rFonts w:ascii="Palatino Linotype" w:hAnsi="Palatino Linotype" w:cstheme="majorBidi"/>
          <w:b w:val="0"/>
          <w:sz w:val="20"/>
        </w:rPr>
      </w:pPr>
      <w:r w:rsidRPr="00A225F9">
        <w:rPr>
          <w:rFonts w:ascii="Palatino Linotype" w:hAnsi="Palatino Linotype" w:cstheme="majorBidi"/>
          <w:b w:val="0"/>
          <w:sz w:val="20"/>
        </w:rPr>
        <w:t xml:space="preserve">Devraj, R., Gupchup, G. V, &amp; Henson, D. (2019). Mental Health Literacy of Pharmacy Students Compared to Nursing and Medical Students. INNOVATIONS in Pharmacy, 10(4), 2. </w:t>
      </w:r>
      <w:hyperlink r:id="rId17">
        <w:r w:rsidRPr="00A225F9">
          <w:rPr>
            <w:rFonts w:ascii="Palatino Linotype" w:hAnsi="Palatino Linotype" w:cstheme="majorBidi"/>
            <w:b w:val="0"/>
            <w:sz w:val="20"/>
          </w:rPr>
          <w:t>https://doi.org/10.24926/iip.v10i4.2091</w:t>
        </w:r>
      </w:hyperlink>
    </w:p>
    <w:p w14:paraId="54A282B4" w14:textId="77777777" w:rsidR="00A225F9" w:rsidRPr="00A225F9" w:rsidRDefault="00A225F9" w:rsidP="00A225F9">
      <w:pPr>
        <w:pStyle w:val="Heading1"/>
        <w:ind w:left="567" w:right="67" w:hanging="567"/>
        <w:jc w:val="both"/>
        <w:rPr>
          <w:rFonts w:ascii="Palatino Linotype" w:hAnsi="Palatino Linotype" w:cstheme="majorBidi"/>
          <w:b w:val="0"/>
          <w:sz w:val="20"/>
        </w:rPr>
      </w:pPr>
      <w:r w:rsidRPr="00A225F9">
        <w:rPr>
          <w:rFonts w:ascii="Palatino Linotype" w:hAnsi="Palatino Linotype" w:cstheme="majorBidi"/>
          <w:b w:val="0"/>
          <w:sz w:val="20"/>
        </w:rPr>
        <w:t xml:space="preserve">Liu, K. S. N., Chen, J. Y., Sun, K.-S., Tsang, J. P. Y., Ip, P., &amp; Lam, C. L. K. (2022). Adolescent Knowledge, Attitudes and </w:t>
      </w:r>
      <w:r w:rsidRPr="00A225F9">
        <w:rPr>
          <w:rFonts w:ascii="Palatino Linotype" w:hAnsi="Palatino Linotype" w:cstheme="majorBidi"/>
          <w:b w:val="0"/>
          <w:sz w:val="20"/>
        </w:rPr>
        <w:t xml:space="preserve">Practices of Healthy Eating: Findings of Qualitative Interviews among Hong Kong Families. In Nutrients (Vol. 14, Issue 14). </w:t>
      </w:r>
      <w:hyperlink r:id="rId18">
        <w:r w:rsidRPr="00A225F9">
          <w:rPr>
            <w:rFonts w:ascii="Palatino Linotype" w:hAnsi="Palatino Linotype" w:cstheme="majorBidi"/>
            <w:b w:val="0"/>
            <w:sz w:val="20"/>
          </w:rPr>
          <w:t>https://doi.org/10.3390/nu14142857</w:t>
        </w:r>
      </w:hyperlink>
    </w:p>
    <w:p w14:paraId="797D03C9" w14:textId="77777777" w:rsidR="00A225F9" w:rsidRPr="00A225F9" w:rsidRDefault="00A225F9" w:rsidP="00A225F9">
      <w:pPr>
        <w:pStyle w:val="Heading1"/>
        <w:ind w:left="567" w:right="67" w:hanging="567"/>
        <w:jc w:val="both"/>
        <w:rPr>
          <w:rFonts w:ascii="Palatino Linotype" w:hAnsi="Palatino Linotype" w:cstheme="majorBidi"/>
          <w:b w:val="0"/>
          <w:sz w:val="20"/>
        </w:rPr>
      </w:pPr>
      <w:r w:rsidRPr="00A225F9">
        <w:rPr>
          <w:rFonts w:ascii="Palatino Linotype" w:hAnsi="Palatino Linotype" w:cstheme="majorBidi"/>
          <w:b w:val="0"/>
          <w:sz w:val="20"/>
        </w:rPr>
        <w:t xml:space="preserve">Martí-García, C., Fernández-Férez, A., Fernández-Sola, C., Pérez-Rodríguez, R., Esteban-Burgos, A. A., Hernández-Padilla, J. M., &amp; Granero-Molina, J. (2023). Patients’ experiences and perceptions of dignity in end-of-life care in emergency departments: A qualitative study. Journal of Advanced Nursing, 79(1), 269–280. </w:t>
      </w:r>
      <w:hyperlink r:id="rId19">
        <w:r w:rsidRPr="00A225F9">
          <w:rPr>
            <w:rFonts w:ascii="Palatino Linotype" w:hAnsi="Palatino Linotype" w:cstheme="majorBidi"/>
            <w:b w:val="0"/>
            <w:sz w:val="20"/>
          </w:rPr>
          <w:t>https://doi.org/10.1111/jan.15432</w:t>
        </w:r>
      </w:hyperlink>
    </w:p>
    <w:p w14:paraId="52B817FA" w14:textId="283401FB" w:rsidR="00A225F9" w:rsidRDefault="00A225F9" w:rsidP="00517A71">
      <w:pPr>
        <w:pStyle w:val="Heading1"/>
        <w:ind w:left="567" w:right="67" w:hanging="567"/>
        <w:jc w:val="both"/>
        <w:rPr>
          <w:rFonts w:ascii="Palatino Linotype" w:hAnsi="Palatino Linotype" w:cstheme="majorBidi"/>
          <w:b w:val="0"/>
          <w:sz w:val="20"/>
        </w:rPr>
      </w:pPr>
      <w:r w:rsidRPr="00A225F9">
        <w:rPr>
          <w:rFonts w:ascii="Palatino Linotype" w:hAnsi="Palatino Linotype" w:cstheme="majorBidi"/>
          <w:b w:val="0"/>
          <w:sz w:val="20"/>
        </w:rPr>
        <w:t xml:space="preserve">Zaini, S., Bharathy, H. A. M., Sulaiman, A. H., Gill, J. S., Hui, K. O., Huri, H. Z., Shamsudin, S. H., &amp; Guan, N. C. (2018). Development of a strategic tool for shared decision-making in the use of antidepressants among patients with major depressive disorder: A focus group study. International Journal of Environmental Research and Public Health, 15(7). </w:t>
      </w:r>
      <w:hyperlink r:id="rId20">
        <w:r w:rsidRPr="00A225F9">
          <w:rPr>
            <w:rFonts w:ascii="Palatino Linotype" w:hAnsi="Palatino Linotype" w:cstheme="majorBidi"/>
            <w:b w:val="0"/>
            <w:sz w:val="20"/>
          </w:rPr>
          <w:t>https://doi.org/10.3390/ijerph15071402</w:t>
        </w:r>
      </w:hyperlink>
    </w:p>
    <w:p w14:paraId="33882134" w14:textId="77777777" w:rsidR="00E45EA0" w:rsidRPr="00E45EA0" w:rsidRDefault="00E45EA0" w:rsidP="00517A71">
      <w:pPr>
        <w:pStyle w:val="Heading1"/>
      </w:pPr>
      <w:r w:rsidRPr="00E45EA0">
        <w:t xml:space="preserve">Appendix A (if applicable) </w:t>
      </w:r>
    </w:p>
    <w:p w14:paraId="1550EADA" w14:textId="77777777" w:rsidR="00E45EA0" w:rsidRPr="00E45EA0" w:rsidRDefault="00E45EA0" w:rsidP="00E45EA0">
      <w:pPr>
        <w:spacing w:after="0"/>
        <w:ind w:firstLine="426"/>
        <w:jc w:val="both"/>
        <w:rPr>
          <w:rFonts w:ascii="Palatino Linotype" w:hAnsi="Palatino Linotype"/>
          <w:bCs/>
          <w:sz w:val="20"/>
          <w:szCs w:val="20"/>
          <w:lang w:val="en-GB"/>
        </w:rPr>
      </w:pPr>
      <w:r w:rsidRPr="00E45EA0">
        <w:rPr>
          <w:rFonts w:ascii="Palatino Linotype" w:hAnsi="Palatino Linotype"/>
          <w:bCs/>
          <w:sz w:val="20"/>
          <w:szCs w:val="20"/>
          <w:lang w:val="en-GB"/>
        </w:rPr>
        <w:t xml:space="preserve">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 </w:t>
      </w:r>
    </w:p>
    <w:p w14:paraId="13927E73" w14:textId="1846E58C" w:rsidR="009F4D0E" w:rsidRPr="00DF0543" w:rsidRDefault="00E45EA0" w:rsidP="00517A71">
      <w:pPr>
        <w:spacing w:after="0"/>
        <w:ind w:firstLine="426"/>
        <w:jc w:val="both"/>
        <w:rPr>
          <w:rFonts w:cstheme="majorBidi"/>
          <w:b/>
          <w:sz w:val="20"/>
          <w:lang w:val="en-GB"/>
        </w:rPr>
      </w:pPr>
      <w:r w:rsidRPr="00E45EA0">
        <w:rPr>
          <w:rFonts w:ascii="Palatino Linotype" w:eastAsia="Arial" w:hAnsi="Palatino Linotype" w:cs="Arial"/>
          <w:sz w:val="20"/>
          <w:szCs w:val="20"/>
        </w:rPr>
        <w:t>All appendix sections must be cited in the main text. In the appendices, Figures, Tables, etc. should be labeled starting with “A”—e.g., Figure A1, Table A1, etc.</w:t>
      </w:r>
    </w:p>
    <w:sectPr w:rsidR="009F4D0E" w:rsidRPr="00DF0543" w:rsidSect="00985F98">
      <w:footerReference w:type="default" r:id="rId21"/>
      <w:pgSz w:w="11907" w:h="16840" w:code="9"/>
      <w:pgMar w:top="822" w:right="1021" w:bottom="567" w:left="1021" w:header="720" w:footer="720" w:gutter="0"/>
      <w:lnNumType w:countBy="1"/>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22187" w14:textId="77777777" w:rsidR="00E266FA" w:rsidRDefault="00E266FA">
      <w:r>
        <w:separator/>
      </w:r>
    </w:p>
  </w:endnote>
  <w:endnote w:type="continuationSeparator" w:id="0">
    <w:p w14:paraId="073E784F" w14:textId="77777777" w:rsidR="00E266FA" w:rsidRDefault="00E26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WarnockPro-Regular">
    <w:altName w:val="Cambria"/>
    <w:panose1 w:val="020B0604020202020204"/>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FF4E" w14:textId="3C18F22D" w:rsidR="003700A2" w:rsidRDefault="001B1521" w:rsidP="001809F1">
    <w:pPr>
      <w:spacing w:before="0" w:after="60"/>
      <w:rPr>
        <w:rFonts w:ascii="Palatino Linotype" w:hAnsi="Palatino Linotype"/>
        <w:sz w:val="16"/>
        <w:szCs w:val="16"/>
      </w:rPr>
    </w:pPr>
    <w:r>
      <w:rPr>
        <w:rFonts w:ascii="Palatino Linotype" w:hAnsi="Palatino Linotype"/>
        <w:sz w:val="16"/>
        <w:szCs w:val="16"/>
      </w:rPr>
      <w:t xml:space="preserve">   </w:t>
    </w:r>
  </w:p>
  <w:p w14:paraId="7DBB2B36" w14:textId="77777777" w:rsidR="001B1521" w:rsidRPr="003700A2" w:rsidRDefault="001B1521" w:rsidP="003700A2">
    <w:pPr>
      <w:spacing w:before="0" w:after="0"/>
      <w:rPr>
        <w:rFonts w:ascii="Palatino Linotype" w:hAnsi="Palatino Linotype"/>
        <w:sz w:val="16"/>
        <w:szCs w:val="16"/>
      </w:rPr>
    </w:pPr>
  </w:p>
  <w:p w14:paraId="09C2BB87" w14:textId="77777777" w:rsidR="00C079BA" w:rsidRDefault="00C079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B367" w14:textId="77777777" w:rsidR="00EF2EAE" w:rsidRPr="00EF2EAE" w:rsidRDefault="00EF2EAE" w:rsidP="00EF2E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8102" w14:textId="77777777" w:rsidR="006A756A" w:rsidRDefault="006A7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2F522" w14:textId="77777777" w:rsidR="00E266FA" w:rsidRDefault="00E266FA">
      <w:r>
        <w:separator/>
      </w:r>
    </w:p>
  </w:footnote>
  <w:footnote w:type="continuationSeparator" w:id="0">
    <w:p w14:paraId="2C5BB1C4" w14:textId="77777777" w:rsidR="00E266FA" w:rsidRDefault="00E26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4611F" w14:textId="203D2EFE" w:rsidR="009250EA" w:rsidRPr="00E879B6" w:rsidRDefault="00AC4192" w:rsidP="006417A3">
    <w:pPr>
      <w:pStyle w:val="BodyText"/>
      <w:tabs>
        <w:tab w:val="left" w:pos="2961"/>
        <w:tab w:val="left" w:pos="8590"/>
        <w:tab w:val="left" w:pos="9320"/>
        <w:tab w:val="left" w:pos="9530"/>
        <w:tab w:val="right" w:pos="9757"/>
      </w:tabs>
      <w:spacing w:line="14" w:lineRule="auto"/>
      <w:ind w:left="0" w:firstLine="0"/>
      <w:rPr>
        <w:rFonts w:asciiTheme="minorBidi" w:hAnsiTheme="minorBidi" w:cstheme="minorBidi"/>
        <w:sz w:val="16"/>
        <w:szCs w:val="16"/>
      </w:rPr>
    </w:pPr>
    <w:r>
      <w:rPr>
        <w:rFonts w:asciiTheme="minorBidi" w:hAnsiTheme="minorBidi" w:cstheme="minorBidi"/>
        <w:noProof/>
        <w:sz w:val="16"/>
        <w:szCs w:val="16"/>
      </w:rPr>
      <w:drawing>
        <wp:anchor distT="0" distB="0" distL="114300" distR="114300" simplePos="0" relativeHeight="487189504" behindDoc="0" locked="0" layoutInCell="1" allowOverlap="1" wp14:anchorId="3B8B993A" wp14:editId="7F996FAD">
          <wp:simplePos x="0" y="0"/>
          <wp:positionH relativeFrom="column">
            <wp:posOffset>28575</wp:posOffset>
          </wp:positionH>
          <wp:positionV relativeFrom="paragraph">
            <wp:posOffset>231775</wp:posOffset>
          </wp:positionV>
          <wp:extent cx="6261100" cy="1025525"/>
          <wp:effectExtent l="0" t="0" r="6350" b="3175"/>
          <wp:wrapTopAndBottom/>
          <wp:docPr id="18925345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1100" cy="102552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7A3">
      <w:tab/>
    </w:r>
    <w:r w:rsidR="00E879B6">
      <w:tab/>
    </w:r>
    <w:r w:rsidR="00E879B6" w:rsidRPr="00E879B6">
      <w:rPr>
        <w:rFonts w:asciiTheme="minorBidi" w:hAnsiTheme="minorBidi" w:cstheme="minorBidi"/>
        <w:sz w:val="16"/>
        <w:szCs w:val="16"/>
      </w:rPr>
      <w:tab/>
    </w:r>
    <w:r w:rsidR="00E879B6" w:rsidRPr="00E879B6">
      <w:rPr>
        <w:rFonts w:asciiTheme="minorBidi" w:hAnsiTheme="minorBidi" w:cstheme="minorBidi"/>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3AF29" w14:textId="5853F263" w:rsidR="00C13A38" w:rsidRPr="00E879B6" w:rsidRDefault="00C13A38" w:rsidP="006417A3">
    <w:pPr>
      <w:pStyle w:val="BodyText"/>
      <w:tabs>
        <w:tab w:val="left" w:pos="2961"/>
        <w:tab w:val="left" w:pos="8590"/>
        <w:tab w:val="left" w:pos="9320"/>
        <w:tab w:val="left" w:pos="9530"/>
        <w:tab w:val="right" w:pos="9757"/>
      </w:tabs>
      <w:spacing w:line="14" w:lineRule="auto"/>
      <w:ind w:left="0" w:firstLine="0"/>
      <w:rPr>
        <w:rFonts w:asciiTheme="minorBidi" w:hAnsiTheme="minorBidi" w:cstheme="minorBidi"/>
        <w:sz w:val="16"/>
        <w:szCs w:val="16"/>
      </w:rPr>
    </w:pPr>
    <w:r>
      <w:rPr>
        <w:noProof/>
      </w:rPr>
      <mc:AlternateContent>
        <mc:Choice Requires="wps">
          <w:drawing>
            <wp:anchor distT="0" distB="0" distL="114300" distR="114300" simplePos="0" relativeHeight="487191552" behindDoc="1" locked="0" layoutInCell="1" allowOverlap="1" wp14:anchorId="5A2936F5" wp14:editId="2786B754">
              <wp:simplePos x="0" y="0"/>
              <wp:positionH relativeFrom="margin">
                <wp:posOffset>5601970</wp:posOffset>
              </wp:positionH>
              <wp:positionV relativeFrom="topMargin">
                <wp:posOffset>389890</wp:posOffset>
              </wp:positionV>
              <wp:extent cx="617220" cy="225425"/>
              <wp:effectExtent l="0" t="0" r="0" b="0"/>
              <wp:wrapNone/>
              <wp:docPr id="1863067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225425"/>
                      </a:xfrm>
                      <a:prstGeom prst="rect">
                        <a:avLst/>
                      </a:prstGeom>
                      <a:noFill/>
                      <a:ln>
                        <a:noFill/>
                      </a:ln>
                    </wps:spPr>
                    <wps:txbx>
                      <w:txbxContent>
                        <w:p w14:paraId="5CB2ABE9" w14:textId="77777777" w:rsidR="00C13A38" w:rsidRPr="003454C4" w:rsidRDefault="00C13A38" w:rsidP="00351D06">
                          <w:pPr>
                            <w:spacing w:before="10"/>
                            <w:ind w:left="20"/>
                            <w:jc w:val="right"/>
                            <w:rPr>
                              <w:rFonts w:ascii="Palatino Linotype" w:hAnsi="Palatino Linotype"/>
                              <w:sz w:val="16"/>
                            </w:rPr>
                          </w:pPr>
                          <w:r w:rsidRPr="003454C4">
                            <w:rPr>
                              <w:rFonts w:ascii="Palatino Linotype" w:hAnsi="Palatino Linotype"/>
                              <w:color w:val="131413"/>
                              <w:sz w:val="16"/>
                            </w:rPr>
                            <w:t xml:space="preserve">Page </w:t>
                          </w:r>
                          <w:r w:rsidRPr="003454C4">
                            <w:rPr>
                              <w:rFonts w:ascii="Palatino Linotype" w:hAnsi="Palatino Linotype"/>
                              <w:color w:val="131413"/>
                              <w:sz w:val="16"/>
                            </w:rPr>
                            <w:fldChar w:fldCharType="begin"/>
                          </w:r>
                          <w:r w:rsidRPr="003454C4">
                            <w:rPr>
                              <w:rFonts w:ascii="Palatino Linotype" w:hAnsi="Palatino Linotype"/>
                              <w:color w:val="131413"/>
                              <w:sz w:val="16"/>
                            </w:rPr>
                            <w:instrText xml:space="preserve"> PAGE   \* MERGEFORMAT </w:instrText>
                          </w:r>
                          <w:r w:rsidRPr="003454C4">
                            <w:rPr>
                              <w:rFonts w:ascii="Palatino Linotype" w:hAnsi="Palatino Linotype"/>
                              <w:color w:val="131413"/>
                              <w:sz w:val="16"/>
                            </w:rPr>
                            <w:fldChar w:fldCharType="separate"/>
                          </w:r>
                          <w:r w:rsidRPr="003454C4">
                            <w:rPr>
                              <w:rFonts w:ascii="Palatino Linotype" w:hAnsi="Palatino Linotype"/>
                              <w:noProof/>
                              <w:color w:val="131413"/>
                              <w:sz w:val="16"/>
                            </w:rPr>
                            <w:t>1</w:t>
                          </w:r>
                          <w:r w:rsidRPr="003454C4">
                            <w:rPr>
                              <w:rFonts w:ascii="Palatino Linotype" w:hAnsi="Palatino Linotype"/>
                              <w:noProof/>
                              <w:color w:val="131413"/>
                              <w:sz w:val="16"/>
                            </w:rPr>
                            <w:fldChar w:fldCharType="end"/>
                          </w:r>
                          <w:r w:rsidRPr="003454C4">
                            <w:rPr>
                              <w:rFonts w:ascii="Palatino Linotype" w:hAnsi="Palatino Linotype"/>
                              <w:color w:val="131413"/>
                              <w:spacing w:val="-19"/>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936F5" id="_x0000_t202" coordsize="21600,21600" o:spt="202" path="m,l,21600r21600,l21600,xe">
              <v:stroke joinstyle="miter"/>
              <v:path gradientshapeok="t" o:connecttype="rect"/>
            </v:shapetype>
            <v:shape id="_x0000_s1028" type="#_x0000_t202" style="position:absolute;left:0;text-align:left;margin-left:441.1pt;margin-top:30.7pt;width:48.6pt;height:17.75pt;z-index:-1612492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" filled="f" stroked="f">
              <v:textbox inset="0,0,0,0">
                <w:txbxContent>
                  <w:p w14:paraId="5CB2ABE9" w14:textId="77777777" w:rsidR="00C13A38" w:rsidRPr="003454C4" w:rsidRDefault="00C13A38" w:rsidP="00351D06">
                    <w:pPr>
                      <w:spacing w:before="10"/>
                      <w:ind w:left="20"/>
                      <w:jc w:val="right"/>
                      <w:rPr>
                        <w:rFonts w:ascii="Palatino Linotype" w:hAnsi="Palatino Linotype"/>
                        <w:sz w:val="16"/>
                      </w:rPr>
                    </w:pPr>
                    <w:r w:rsidRPr="003454C4">
                      <w:rPr>
                        <w:rFonts w:ascii="Palatino Linotype" w:hAnsi="Palatino Linotype"/>
                        <w:color w:val="131413"/>
                        <w:sz w:val="16"/>
                      </w:rPr>
                      <w:t xml:space="preserve">Page </w:t>
                    </w:r>
                    <w:r w:rsidRPr="003454C4">
                      <w:rPr>
                        <w:rFonts w:ascii="Palatino Linotype" w:hAnsi="Palatino Linotype"/>
                        <w:color w:val="131413"/>
                        <w:sz w:val="16"/>
                      </w:rPr>
                      <w:fldChar w:fldCharType="begin"/>
                    </w:r>
                    <w:r w:rsidRPr="003454C4">
                      <w:rPr>
                        <w:rFonts w:ascii="Palatino Linotype" w:hAnsi="Palatino Linotype"/>
                        <w:color w:val="131413"/>
                        <w:sz w:val="16"/>
                      </w:rPr>
                      <w:instrText xml:space="preserve"> PAGE   \* MERGEFORMAT </w:instrText>
                    </w:r>
                    <w:r w:rsidRPr="003454C4">
                      <w:rPr>
                        <w:rFonts w:ascii="Palatino Linotype" w:hAnsi="Palatino Linotype"/>
                        <w:color w:val="131413"/>
                        <w:sz w:val="16"/>
                      </w:rPr>
                      <w:fldChar w:fldCharType="separate"/>
                    </w:r>
                    <w:r w:rsidRPr="003454C4">
                      <w:rPr>
                        <w:rFonts w:ascii="Palatino Linotype" w:hAnsi="Palatino Linotype"/>
                        <w:noProof/>
                        <w:color w:val="131413"/>
                        <w:sz w:val="16"/>
                      </w:rPr>
                      <w:t>1</w:t>
                    </w:r>
                    <w:r w:rsidRPr="003454C4">
                      <w:rPr>
                        <w:rFonts w:ascii="Palatino Linotype" w:hAnsi="Palatino Linotype"/>
                        <w:noProof/>
                        <w:color w:val="131413"/>
                        <w:sz w:val="16"/>
                      </w:rPr>
                      <w:fldChar w:fldCharType="end"/>
                    </w:r>
                    <w:r w:rsidRPr="003454C4">
                      <w:rPr>
                        <w:rFonts w:ascii="Palatino Linotype" w:hAnsi="Palatino Linotype"/>
                        <w:color w:val="131413"/>
                        <w:spacing w:val="-19"/>
                        <w:sz w:val="16"/>
                      </w:rPr>
                      <w:t xml:space="preserve"> </w:t>
                    </w:r>
                  </w:p>
                </w:txbxContent>
              </v:textbox>
              <w10:wrap anchorx="margin" anchory="margin"/>
            </v:shape>
          </w:pict>
        </mc:Fallback>
      </mc:AlternateContent>
    </w:r>
    <w:r>
      <w:tab/>
    </w:r>
    <w:r w:rsidRPr="00E879B6">
      <w:rPr>
        <w:rFonts w:asciiTheme="minorBidi" w:hAnsiTheme="minorBidi" w:cstheme="minorBidi"/>
        <w:sz w:val="16"/>
        <w:szCs w:val="16"/>
      </w:rPr>
      <w:tab/>
    </w:r>
    <w:r w:rsidRPr="00E879B6">
      <w:rPr>
        <w:rFonts w:asciiTheme="minorBidi" w:hAnsiTheme="minorBidi" w:cstheme="minorBidi"/>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66F12"/>
    <w:multiLevelType w:val="hybridMultilevel"/>
    <w:tmpl w:val="06483DA2"/>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87E4AD7"/>
    <w:multiLevelType w:val="hybridMultilevel"/>
    <w:tmpl w:val="27A2E1C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5945E3D"/>
    <w:multiLevelType w:val="hybridMultilevel"/>
    <w:tmpl w:val="84F41A6E"/>
    <w:lvl w:ilvl="0" w:tplc="B1942FC2">
      <w:start w:val="1"/>
      <w:numFmt w:val="lowerLetter"/>
      <w:lvlText w:val="%1."/>
      <w:lvlJc w:val="left"/>
      <w:pPr>
        <w:ind w:left="757" w:hanging="360"/>
      </w:pPr>
      <w:rPr>
        <w:rFonts w:hint="default"/>
      </w:rPr>
    </w:lvl>
    <w:lvl w:ilvl="1" w:tplc="44090019" w:tentative="1">
      <w:start w:val="1"/>
      <w:numFmt w:val="lowerLetter"/>
      <w:lvlText w:val="%2."/>
      <w:lvlJc w:val="left"/>
      <w:pPr>
        <w:ind w:left="1477" w:hanging="360"/>
      </w:pPr>
    </w:lvl>
    <w:lvl w:ilvl="2" w:tplc="4409001B" w:tentative="1">
      <w:start w:val="1"/>
      <w:numFmt w:val="lowerRoman"/>
      <w:lvlText w:val="%3."/>
      <w:lvlJc w:val="right"/>
      <w:pPr>
        <w:ind w:left="2197" w:hanging="180"/>
      </w:pPr>
    </w:lvl>
    <w:lvl w:ilvl="3" w:tplc="4409000F" w:tentative="1">
      <w:start w:val="1"/>
      <w:numFmt w:val="decimal"/>
      <w:lvlText w:val="%4."/>
      <w:lvlJc w:val="left"/>
      <w:pPr>
        <w:ind w:left="2917" w:hanging="360"/>
      </w:pPr>
    </w:lvl>
    <w:lvl w:ilvl="4" w:tplc="44090019" w:tentative="1">
      <w:start w:val="1"/>
      <w:numFmt w:val="lowerLetter"/>
      <w:lvlText w:val="%5."/>
      <w:lvlJc w:val="left"/>
      <w:pPr>
        <w:ind w:left="3637" w:hanging="360"/>
      </w:pPr>
    </w:lvl>
    <w:lvl w:ilvl="5" w:tplc="4409001B" w:tentative="1">
      <w:start w:val="1"/>
      <w:numFmt w:val="lowerRoman"/>
      <w:lvlText w:val="%6."/>
      <w:lvlJc w:val="right"/>
      <w:pPr>
        <w:ind w:left="4357" w:hanging="180"/>
      </w:pPr>
    </w:lvl>
    <w:lvl w:ilvl="6" w:tplc="4409000F" w:tentative="1">
      <w:start w:val="1"/>
      <w:numFmt w:val="decimal"/>
      <w:lvlText w:val="%7."/>
      <w:lvlJc w:val="left"/>
      <w:pPr>
        <w:ind w:left="5077" w:hanging="360"/>
      </w:pPr>
    </w:lvl>
    <w:lvl w:ilvl="7" w:tplc="44090019" w:tentative="1">
      <w:start w:val="1"/>
      <w:numFmt w:val="lowerLetter"/>
      <w:lvlText w:val="%8."/>
      <w:lvlJc w:val="left"/>
      <w:pPr>
        <w:ind w:left="5797" w:hanging="360"/>
      </w:pPr>
    </w:lvl>
    <w:lvl w:ilvl="8" w:tplc="4409001B" w:tentative="1">
      <w:start w:val="1"/>
      <w:numFmt w:val="lowerRoman"/>
      <w:lvlText w:val="%9."/>
      <w:lvlJc w:val="right"/>
      <w:pPr>
        <w:ind w:left="6517" w:hanging="180"/>
      </w:pPr>
    </w:lvl>
  </w:abstractNum>
  <w:abstractNum w:abstractNumId="3" w15:restartNumberingAfterBreak="0">
    <w:nsid w:val="292D4F83"/>
    <w:multiLevelType w:val="hybridMultilevel"/>
    <w:tmpl w:val="84F41A6E"/>
    <w:lvl w:ilvl="0" w:tplc="B1942FC2">
      <w:start w:val="1"/>
      <w:numFmt w:val="lowerLetter"/>
      <w:lvlText w:val="%1."/>
      <w:lvlJc w:val="left"/>
      <w:pPr>
        <w:ind w:left="757" w:hanging="360"/>
      </w:pPr>
      <w:rPr>
        <w:rFonts w:hint="default"/>
      </w:rPr>
    </w:lvl>
    <w:lvl w:ilvl="1" w:tplc="44090019" w:tentative="1">
      <w:start w:val="1"/>
      <w:numFmt w:val="lowerLetter"/>
      <w:lvlText w:val="%2."/>
      <w:lvlJc w:val="left"/>
      <w:pPr>
        <w:ind w:left="1477" w:hanging="360"/>
      </w:pPr>
    </w:lvl>
    <w:lvl w:ilvl="2" w:tplc="4409001B" w:tentative="1">
      <w:start w:val="1"/>
      <w:numFmt w:val="lowerRoman"/>
      <w:lvlText w:val="%3."/>
      <w:lvlJc w:val="right"/>
      <w:pPr>
        <w:ind w:left="2197" w:hanging="180"/>
      </w:pPr>
    </w:lvl>
    <w:lvl w:ilvl="3" w:tplc="4409000F" w:tentative="1">
      <w:start w:val="1"/>
      <w:numFmt w:val="decimal"/>
      <w:lvlText w:val="%4."/>
      <w:lvlJc w:val="left"/>
      <w:pPr>
        <w:ind w:left="2917" w:hanging="360"/>
      </w:pPr>
    </w:lvl>
    <w:lvl w:ilvl="4" w:tplc="44090019" w:tentative="1">
      <w:start w:val="1"/>
      <w:numFmt w:val="lowerLetter"/>
      <w:lvlText w:val="%5."/>
      <w:lvlJc w:val="left"/>
      <w:pPr>
        <w:ind w:left="3637" w:hanging="360"/>
      </w:pPr>
    </w:lvl>
    <w:lvl w:ilvl="5" w:tplc="4409001B" w:tentative="1">
      <w:start w:val="1"/>
      <w:numFmt w:val="lowerRoman"/>
      <w:lvlText w:val="%6."/>
      <w:lvlJc w:val="right"/>
      <w:pPr>
        <w:ind w:left="4357" w:hanging="180"/>
      </w:pPr>
    </w:lvl>
    <w:lvl w:ilvl="6" w:tplc="4409000F" w:tentative="1">
      <w:start w:val="1"/>
      <w:numFmt w:val="decimal"/>
      <w:lvlText w:val="%7."/>
      <w:lvlJc w:val="left"/>
      <w:pPr>
        <w:ind w:left="5077" w:hanging="360"/>
      </w:pPr>
    </w:lvl>
    <w:lvl w:ilvl="7" w:tplc="44090019" w:tentative="1">
      <w:start w:val="1"/>
      <w:numFmt w:val="lowerLetter"/>
      <w:lvlText w:val="%8."/>
      <w:lvlJc w:val="left"/>
      <w:pPr>
        <w:ind w:left="5797" w:hanging="360"/>
      </w:pPr>
    </w:lvl>
    <w:lvl w:ilvl="8" w:tplc="4409001B" w:tentative="1">
      <w:start w:val="1"/>
      <w:numFmt w:val="lowerRoman"/>
      <w:lvlText w:val="%9."/>
      <w:lvlJc w:val="right"/>
      <w:pPr>
        <w:ind w:left="6517" w:hanging="180"/>
      </w:pPr>
    </w:lvl>
  </w:abstractNum>
  <w:abstractNum w:abstractNumId="4" w15:restartNumberingAfterBreak="0">
    <w:nsid w:val="3CD90F26"/>
    <w:multiLevelType w:val="hybridMultilevel"/>
    <w:tmpl w:val="1E84EF90"/>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43334730"/>
    <w:multiLevelType w:val="hybridMultilevel"/>
    <w:tmpl w:val="9C38A5EC"/>
    <w:lvl w:ilvl="0" w:tplc="EE20C2F2">
      <w:numFmt w:val="bullet"/>
      <w:lvlText w:val="•"/>
      <w:lvlJc w:val="left"/>
      <w:pPr>
        <w:ind w:left="421" w:hanging="128"/>
      </w:pPr>
      <w:rPr>
        <w:rFonts w:ascii="Arial" w:eastAsia="Arial" w:hAnsi="Arial" w:cs="Arial" w:hint="default"/>
        <w:b/>
        <w:bCs/>
        <w:color w:val="131413"/>
        <w:w w:val="111"/>
        <w:sz w:val="14"/>
        <w:szCs w:val="14"/>
        <w:lang w:val="en-US" w:eastAsia="en-US" w:bidi="ar-SA"/>
      </w:rPr>
    </w:lvl>
    <w:lvl w:ilvl="1" w:tplc="3B802012">
      <w:numFmt w:val="bullet"/>
      <w:lvlText w:val="•"/>
      <w:lvlJc w:val="left"/>
      <w:pPr>
        <w:ind w:left="836" w:hanging="128"/>
      </w:pPr>
      <w:rPr>
        <w:rFonts w:hint="default"/>
        <w:lang w:val="en-US" w:eastAsia="en-US" w:bidi="ar-SA"/>
      </w:rPr>
    </w:lvl>
    <w:lvl w:ilvl="2" w:tplc="D812CCB6">
      <w:numFmt w:val="bullet"/>
      <w:lvlText w:val="•"/>
      <w:lvlJc w:val="left"/>
      <w:pPr>
        <w:ind w:left="1253" w:hanging="128"/>
      </w:pPr>
      <w:rPr>
        <w:rFonts w:hint="default"/>
        <w:lang w:val="en-US" w:eastAsia="en-US" w:bidi="ar-SA"/>
      </w:rPr>
    </w:lvl>
    <w:lvl w:ilvl="3" w:tplc="1D800458">
      <w:numFmt w:val="bullet"/>
      <w:lvlText w:val="•"/>
      <w:lvlJc w:val="left"/>
      <w:pPr>
        <w:ind w:left="1670" w:hanging="128"/>
      </w:pPr>
      <w:rPr>
        <w:rFonts w:hint="default"/>
        <w:lang w:val="en-US" w:eastAsia="en-US" w:bidi="ar-SA"/>
      </w:rPr>
    </w:lvl>
    <w:lvl w:ilvl="4" w:tplc="E35CCF3C">
      <w:numFmt w:val="bullet"/>
      <w:lvlText w:val="•"/>
      <w:lvlJc w:val="left"/>
      <w:pPr>
        <w:ind w:left="2086" w:hanging="128"/>
      </w:pPr>
      <w:rPr>
        <w:rFonts w:hint="default"/>
        <w:lang w:val="en-US" w:eastAsia="en-US" w:bidi="ar-SA"/>
      </w:rPr>
    </w:lvl>
    <w:lvl w:ilvl="5" w:tplc="E626C594">
      <w:numFmt w:val="bullet"/>
      <w:lvlText w:val="•"/>
      <w:lvlJc w:val="left"/>
      <w:pPr>
        <w:ind w:left="2503" w:hanging="128"/>
      </w:pPr>
      <w:rPr>
        <w:rFonts w:hint="default"/>
        <w:lang w:val="en-US" w:eastAsia="en-US" w:bidi="ar-SA"/>
      </w:rPr>
    </w:lvl>
    <w:lvl w:ilvl="6" w:tplc="59464454">
      <w:numFmt w:val="bullet"/>
      <w:lvlText w:val="•"/>
      <w:lvlJc w:val="left"/>
      <w:pPr>
        <w:ind w:left="2920" w:hanging="128"/>
      </w:pPr>
      <w:rPr>
        <w:rFonts w:hint="default"/>
        <w:lang w:val="en-US" w:eastAsia="en-US" w:bidi="ar-SA"/>
      </w:rPr>
    </w:lvl>
    <w:lvl w:ilvl="7" w:tplc="BC22F132">
      <w:numFmt w:val="bullet"/>
      <w:lvlText w:val="•"/>
      <w:lvlJc w:val="left"/>
      <w:pPr>
        <w:ind w:left="3336" w:hanging="128"/>
      </w:pPr>
      <w:rPr>
        <w:rFonts w:hint="default"/>
        <w:lang w:val="en-US" w:eastAsia="en-US" w:bidi="ar-SA"/>
      </w:rPr>
    </w:lvl>
    <w:lvl w:ilvl="8" w:tplc="C9C05C42">
      <w:numFmt w:val="bullet"/>
      <w:lvlText w:val="•"/>
      <w:lvlJc w:val="left"/>
      <w:pPr>
        <w:ind w:left="3753" w:hanging="128"/>
      </w:pPr>
      <w:rPr>
        <w:rFonts w:hint="default"/>
        <w:lang w:val="en-US" w:eastAsia="en-US" w:bidi="ar-SA"/>
      </w:rPr>
    </w:lvl>
  </w:abstractNum>
  <w:abstractNum w:abstractNumId="6" w15:restartNumberingAfterBreak="0">
    <w:nsid w:val="448A33BD"/>
    <w:multiLevelType w:val="hybridMultilevel"/>
    <w:tmpl w:val="A6384C3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6476EAE"/>
    <w:multiLevelType w:val="hybridMultilevel"/>
    <w:tmpl w:val="BC7EBE98"/>
    <w:lvl w:ilvl="0" w:tplc="64F20094">
      <w:start w:val="1"/>
      <w:numFmt w:val="decimal"/>
      <w:lvlText w:val="%1."/>
      <w:lvlJc w:val="left"/>
      <w:pPr>
        <w:ind w:left="414" w:hanging="301"/>
      </w:pPr>
      <w:rPr>
        <w:rFonts w:ascii="Arial" w:eastAsia="Arial" w:hAnsi="Arial" w:cs="Arial" w:hint="default"/>
        <w:color w:val="131413"/>
        <w:w w:val="73"/>
        <w:sz w:val="15"/>
        <w:szCs w:val="15"/>
        <w:lang w:val="en-US" w:eastAsia="en-US" w:bidi="ar-SA"/>
      </w:rPr>
    </w:lvl>
    <w:lvl w:ilvl="1" w:tplc="8F0C5556">
      <w:numFmt w:val="bullet"/>
      <w:lvlText w:val="•"/>
      <w:lvlJc w:val="left"/>
      <w:pPr>
        <w:ind w:left="860" w:hanging="301"/>
      </w:pPr>
      <w:rPr>
        <w:rFonts w:hint="default"/>
        <w:lang w:val="en-US" w:eastAsia="en-US" w:bidi="ar-SA"/>
      </w:rPr>
    </w:lvl>
    <w:lvl w:ilvl="2" w:tplc="34424716">
      <w:numFmt w:val="bullet"/>
      <w:lvlText w:val="•"/>
      <w:lvlJc w:val="left"/>
      <w:pPr>
        <w:ind w:left="1301" w:hanging="301"/>
      </w:pPr>
      <w:rPr>
        <w:rFonts w:hint="default"/>
        <w:lang w:val="en-US" w:eastAsia="en-US" w:bidi="ar-SA"/>
      </w:rPr>
    </w:lvl>
    <w:lvl w:ilvl="3" w:tplc="89DE6B70">
      <w:numFmt w:val="bullet"/>
      <w:lvlText w:val="•"/>
      <w:lvlJc w:val="left"/>
      <w:pPr>
        <w:ind w:left="1742" w:hanging="301"/>
      </w:pPr>
      <w:rPr>
        <w:rFonts w:hint="default"/>
        <w:lang w:val="en-US" w:eastAsia="en-US" w:bidi="ar-SA"/>
      </w:rPr>
    </w:lvl>
    <w:lvl w:ilvl="4" w:tplc="0330A554">
      <w:numFmt w:val="bullet"/>
      <w:lvlText w:val="•"/>
      <w:lvlJc w:val="left"/>
      <w:pPr>
        <w:ind w:left="2183" w:hanging="301"/>
      </w:pPr>
      <w:rPr>
        <w:rFonts w:hint="default"/>
        <w:lang w:val="en-US" w:eastAsia="en-US" w:bidi="ar-SA"/>
      </w:rPr>
    </w:lvl>
    <w:lvl w:ilvl="5" w:tplc="32A8C002">
      <w:numFmt w:val="bullet"/>
      <w:lvlText w:val="•"/>
      <w:lvlJc w:val="left"/>
      <w:pPr>
        <w:ind w:left="2624" w:hanging="301"/>
      </w:pPr>
      <w:rPr>
        <w:rFonts w:hint="default"/>
        <w:lang w:val="en-US" w:eastAsia="en-US" w:bidi="ar-SA"/>
      </w:rPr>
    </w:lvl>
    <w:lvl w:ilvl="6" w:tplc="A2E6B926">
      <w:numFmt w:val="bullet"/>
      <w:lvlText w:val="•"/>
      <w:lvlJc w:val="left"/>
      <w:pPr>
        <w:ind w:left="3065" w:hanging="301"/>
      </w:pPr>
      <w:rPr>
        <w:rFonts w:hint="default"/>
        <w:lang w:val="en-US" w:eastAsia="en-US" w:bidi="ar-SA"/>
      </w:rPr>
    </w:lvl>
    <w:lvl w:ilvl="7" w:tplc="64A43FBA">
      <w:numFmt w:val="bullet"/>
      <w:lvlText w:val="•"/>
      <w:lvlJc w:val="left"/>
      <w:pPr>
        <w:ind w:left="3506" w:hanging="301"/>
      </w:pPr>
      <w:rPr>
        <w:rFonts w:hint="default"/>
        <w:lang w:val="en-US" w:eastAsia="en-US" w:bidi="ar-SA"/>
      </w:rPr>
    </w:lvl>
    <w:lvl w:ilvl="8" w:tplc="1FA41DD6">
      <w:numFmt w:val="bullet"/>
      <w:lvlText w:val="•"/>
      <w:lvlJc w:val="left"/>
      <w:pPr>
        <w:ind w:left="3947" w:hanging="301"/>
      </w:pPr>
      <w:rPr>
        <w:rFonts w:hint="default"/>
        <w:lang w:val="en-US" w:eastAsia="en-US" w:bidi="ar-SA"/>
      </w:rPr>
    </w:lvl>
  </w:abstractNum>
  <w:abstractNum w:abstractNumId="8" w15:restartNumberingAfterBreak="0">
    <w:nsid w:val="6DCD2438"/>
    <w:multiLevelType w:val="hybridMultilevel"/>
    <w:tmpl w:val="EBBAFF04"/>
    <w:lvl w:ilvl="0" w:tplc="74960B1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6223132">
    <w:abstractNumId w:val="5"/>
  </w:num>
  <w:num w:numId="2" w16cid:durableId="667948390">
    <w:abstractNumId w:val="7"/>
  </w:num>
  <w:num w:numId="3" w16cid:durableId="1197893368">
    <w:abstractNumId w:val="1"/>
  </w:num>
  <w:num w:numId="4" w16cid:durableId="2020083275">
    <w:abstractNumId w:val="0"/>
  </w:num>
  <w:num w:numId="5" w16cid:durableId="2023586907">
    <w:abstractNumId w:val="2"/>
  </w:num>
  <w:num w:numId="6" w16cid:durableId="1363433245">
    <w:abstractNumId w:val="4"/>
  </w:num>
  <w:num w:numId="7" w16cid:durableId="659508029">
    <w:abstractNumId w:val="3"/>
  </w:num>
  <w:num w:numId="8" w16cid:durableId="493496386">
    <w:abstractNumId w:val="8"/>
  </w:num>
  <w:num w:numId="9" w16cid:durableId="7949802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wNTU0Mzc1NrI0tTBW0lEKTi0uzszPAykwNKsFAFFtB7YtAAAA"/>
  </w:docVars>
  <w:rsids>
    <w:rsidRoot w:val="00265E51"/>
    <w:rsid w:val="00004851"/>
    <w:rsid w:val="000151E5"/>
    <w:rsid w:val="00025588"/>
    <w:rsid w:val="00026F6A"/>
    <w:rsid w:val="00040892"/>
    <w:rsid w:val="00040CAC"/>
    <w:rsid w:val="0004585B"/>
    <w:rsid w:val="00050F1A"/>
    <w:rsid w:val="00051425"/>
    <w:rsid w:val="00052C9B"/>
    <w:rsid w:val="00052E7C"/>
    <w:rsid w:val="00053BBF"/>
    <w:rsid w:val="00061C28"/>
    <w:rsid w:val="000622DD"/>
    <w:rsid w:val="00064AFE"/>
    <w:rsid w:val="00065A23"/>
    <w:rsid w:val="00072D50"/>
    <w:rsid w:val="0009355B"/>
    <w:rsid w:val="00093F57"/>
    <w:rsid w:val="000945DA"/>
    <w:rsid w:val="000965B4"/>
    <w:rsid w:val="00096D43"/>
    <w:rsid w:val="000A7228"/>
    <w:rsid w:val="000A7D78"/>
    <w:rsid w:val="000C2730"/>
    <w:rsid w:val="000D5147"/>
    <w:rsid w:val="000D6396"/>
    <w:rsid w:val="000F515E"/>
    <w:rsid w:val="000F705D"/>
    <w:rsid w:val="0010010E"/>
    <w:rsid w:val="00110A86"/>
    <w:rsid w:val="001176CB"/>
    <w:rsid w:val="00120C73"/>
    <w:rsid w:val="001218B0"/>
    <w:rsid w:val="0012201D"/>
    <w:rsid w:val="0012374B"/>
    <w:rsid w:val="00126CDC"/>
    <w:rsid w:val="001278E1"/>
    <w:rsid w:val="0013099E"/>
    <w:rsid w:val="001349B1"/>
    <w:rsid w:val="00142E87"/>
    <w:rsid w:val="00155015"/>
    <w:rsid w:val="00160E23"/>
    <w:rsid w:val="001809F1"/>
    <w:rsid w:val="001A05AD"/>
    <w:rsid w:val="001A32CB"/>
    <w:rsid w:val="001A619F"/>
    <w:rsid w:val="001B1521"/>
    <w:rsid w:val="001B44C3"/>
    <w:rsid w:val="001B4D55"/>
    <w:rsid w:val="001C5327"/>
    <w:rsid w:val="001D2FA1"/>
    <w:rsid w:val="001D3375"/>
    <w:rsid w:val="001F2A2B"/>
    <w:rsid w:val="001F2FA7"/>
    <w:rsid w:val="00203C96"/>
    <w:rsid w:val="00214052"/>
    <w:rsid w:val="00214F9A"/>
    <w:rsid w:val="00230A04"/>
    <w:rsid w:val="00235845"/>
    <w:rsid w:val="00242D20"/>
    <w:rsid w:val="00250C85"/>
    <w:rsid w:val="00256003"/>
    <w:rsid w:val="00265E51"/>
    <w:rsid w:val="00267DB7"/>
    <w:rsid w:val="002710F4"/>
    <w:rsid w:val="00277E96"/>
    <w:rsid w:val="002806C0"/>
    <w:rsid w:val="002807F7"/>
    <w:rsid w:val="002962C6"/>
    <w:rsid w:val="002A0AB4"/>
    <w:rsid w:val="002C2E14"/>
    <w:rsid w:val="002D0B83"/>
    <w:rsid w:val="002D2E88"/>
    <w:rsid w:val="002D61C5"/>
    <w:rsid w:val="002E041F"/>
    <w:rsid w:val="002F0655"/>
    <w:rsid w:val="00302615"/>
    <w:rsid w:val="0031092C"/>
    <w:rsid w:val="00311272"/>
    <w:rsid w:val="003303F1"/>
    <w:rsid w:val="00344E11"/>
    <w:rsid w:val="003454C4"/>
    <w:rsid w:val="003458BE"/>
    <w:rsid w:val="00351D06"/>
    <w:rsid w:val="0036703B"/>
    <w:rsid w:val="003700A2"/>
    <w:rsid w:val="00376A63"/>
    <w:rsid w:val="00377C2B"/>
    <w:rsid w:val="00381BCA"/>
    <w:rsid w:val="003930BF"/>
    <w:rsid w:val="003A3196"/>
    <w:rsid w:val="003A3CE2"/>
    <w:rsid w:val="003A4CA2"/>
    <w:rsid w:val="003B2E6F"/>
    <w:rsid w:val="003C1CAD"/>
    <w:rsid w:val="003C52AB"/>
    <w:rsid w:val="003C7582"/>
    <w:rsid w:val="003D36F9"/>
    <w:rsid w:val="003D5FD0"/>
    <w:rsid w:val="003F0FCB"/>
    <w:rsid w:val="003F2B8B"/>
    <w:rsid w:val="00405EBA"/>
    <w:rsid w:val="0041157C"/>
    <w:rsid w:val="00420B10"/>
    <w:rsid w:val="004227A2"/>
    <w:rsid w:val="004252A5"/>
    <w:rsid w:val="00426178"/>
    <w:rsid w:val="00427F42"/>
    <w:rsid w:val="00452F65"/>
    <w:rsid w:val="00454D49"/>
    <w:rsid w:val="00461AE9"/>
    <w:rsid w:val="00482000"/>
    <w:rsid w:val="004861F9"/>
    <w:rsid w:val="004906AB"/>
    <w:rsid w:val="00494B8F"/>
    <w:rsid w:val="004A01E8"/>
    <w:rsid w:val="004A279E"/>
    <w:rsid w:val="004B5DB5"/>
    <w:rsid w:val="004C53C9"/>
    <w:rsid w:val="004C7C5B"/>
    <w:rsid w:val="004D2821"/>
    <w:rsid w:val="004D2D14"/>
    <w:rsid w:val="004E2433"/>
    <w:rsid w:val="004E47B7"/>
    <w:rsid w:val="004E5EF0"/>
    <w:rsid w:val="004E73DD"/>
    <w:rsid w:val="004E7BB6"/>
    <w:rsid w:val="004F7DA0"/>
    <w:rsid w:val="00507E4A"/>
    <w:rsid w:val="005121CF"/>
    <w:rsid w:val="005175BB"/>
    <w:rsid w:val="00517A71"/>
    <w:rsid w:val="00523EBB"/>
    <w:rsid w:val="005244F4"/>
    <w:rsid w:val="00524E7C"/>
    <w:rsid w:val="00537F10"/>
    <w:rsid w:val="005432CF"/>
    <w:rsid w:val="00550AB7"/>
    <w:rsid w:val="00557181"/>
    <w:rsid w:val="0057266A"/>
    <w:rsid w:val="00586283"/>
    <w:rsid w:val="00586F73"/>
    <w:rsid w:val="005971DD"/>
    <w:rsid w:val="005B6E62"/>
    <w:rsid w:val="005B6FEE"/>
    <w:rsid w:val="005C785A"/>
    <w:rsid w:val="005D147F"/>
    <w:rsid w:val="005D5DFD"/>
    <w:rsid w:val="005E111E"/>
    <w:rsid w:val="005E3E9D"/>
    <w:rsid w:val="005E6A0D"/>
    <w:rsid w:val="00600070"/>
    <w:rsid w:val="006009D1"/>
    <w:rsid w:val="00617020"/>
    <w:rsid w:val="00620C64"/>
    <w:rsid w:val="006227EA"/>
    <w:rsid w:val="0063250C"/>
    <w:rsid w:val="0063494B"/>
    <w:rsid w:val="0064083F"/>
    <w:rsid w:val="006417A3"/>
    <w:rsid w:val="00646115"/>
    <w:rsid w:val="00660B0C"/>
    <w:rsid w:val="00666B51"/>
    <w:rsid w:val="0067579D"/>
    <w:rsid w:val="00683019"/>
    <w:rsid w:val="006833B7"/>
    <w:rsid w:val="00685C75"/>
    <w:rsid w:val="00691E28"/>
    <w:rsid w:val="00694D9E"/>
    <w:rsid w:val="00697280"/>
    <w:rsid w:val="006976A0"/>
    <w:rsid w:val="006A4497"/>
    <w:rsid w:val="006A756A"/>
    <w:rsid w:val="006C1489"/>
    <w:rsid w:val="006C6234"/>
    <w:rsid w:val="006E03AC"/>
    <w:rsid w:val="006E3851"/>
    <w:rsid w:val="006F143C"/>
    <w:rsid w:val="006F1B4F"/>
    <w:rsid w:val="006F669E"/>
    <w:rsid w:val="006F6EF5"/>
    <w:rsid w:val="0070047D"/>
    <w:rsid w:val="00702C8E"/>
    <w:rsid w:val="00706845"/>
    <w:rsid w:val="00710944"/>
    <w:rsid w:val="0071396E"/>
    <w:rsid w:val="00715388"/>
    <w:rsid w:val="00724232"/>
    <w:rsid w:val="00735BAC"/>
    <w:rsid w:val="00746F07"/>
    <w:rsid w:val="0076796C"/>
    <w:rsid w:val="00787399"/>
    <w:rsid w:val="0079036F"/>
    <w:rsid w:val="007955CE"/>
    <w:rsid w:val="00796C66"/>
    <w:rsid w:val="007A67A8"/>
    <w:rsid w:val="007B2787"/>
    <w:rsid w:val="007B569A"/>
    <w:rsid w:val="007C4664"/>
    <w:rsid w:val="007C5F08"/>
    <w:rsid w:val="007D105C"/>
    <w:rsid w:val="007E5786"/>
    <w:rsid w:val="007E5F09"/>
    <w:rsid w:val="0080682F"/>
    <w:rsid w:val="00811FAE"/>
    <w:rsid w:val="00814532"/>
    <w:rsid w:val="00815A85"/>
    <w:rsid w:val="00826885"/>
    <w:rsid w:val="00826FC1"/>
    <w:rsid w:val="00831F67"/>
    <w:rsid w:val="008326C0"/>
    <w:rsid w:val="00835321"/>
    <w:rsid w:val="00843B41"/>
    <w:rsid w:val="00846E9E"/>
    <w:rsid w:val="00847834"/>
    <w:rsid w:val="00854A9A"/>
    <w:rsid w:val="00866176"/>
    <w:rsid w:val="008665ED"/>
    <w:rsid w:val="00871E08"/>
    <w:rsid w:val="008734A6"/>
    <w:rsid w:val="008801B0"/>
    <w:rsid w:val="0088597C"/>
    <w:rsid w:val="00892FD8"/>
    <w:rsid w:val="008B0DA0"/>
    <w:rsid w:val="008B3EED"/>
    <w:rsid w:val="008B5345"/>
    <w:rsid w:val="008B5706"/>
    <w:rsid w:val="008B6DB8"/>
    <w:rsid w:val="008D2005"/>
    <w:rsid w:val="008D2B6A"/>
    <w:rsid w:val="008D59A6"/>
    <w:rsid w:val="008D6555"/>
    <w:rsid w:val="008D6A49"/>
    <w:rsid w:val="008E13D7"/>
    <w:rsid w:val="008E1AB0"/>
    <w:rsid w:val="008F5873"/>
    <w:rsid w:val="008F658B"/>
    <w:rsid w:val="0090099C"/>
    <w:rsid w:val="00902000"/>
    <w:rsid w:val="00915795"/>
    <w:rsid w:val="009211C9"/>
    <w:rsid w:val="00923040"/>
    <w:rsid w:val="009250EA"/>
    <w:rsid w:val="0095208E"/>
    <w:rsid w:val="009530B3"/>
    <w:rsid w:val="00955F83"/>
    <w:rsid w:val="00963D94"/>
    <w:rsid w:val="00970CBB"/>
    <w:rsid w:val="00971825"/>
    <w:rsid w:val="0097334F"/>
    <w:rsid w:val="009740C3"/>
    <w:rsid w:val="00985F98"/>
    <w:rsid w:val="00987CAC"/>
    <w:rsid w:val="0099618C"/>
    <w:rsid w:val="009A55D8"/>
    <w:rsid w:val="009A5D6B"/>
    <w:rsid w:val="009A7BA4"/>
    <w:rsid w:val="009C1486"/>
    <w:rsid w:val="009C153E"/>
    <w:rsid w:val="009E2582"/>
    <w:rsid w:val="009F2B14"/>
    <w:rsid w:val="009F4D0E"/>
    <w:rsid w:val="00A12A45"/>
    <w:rsid w:val="00A134EF"/>
    <w:rsid w:val="00A225F9"/>
    <w:rsid w:val="00A23ACA"/>
    <w:rsid w:val="00A24A72"/>
    <w:rsid w:val="00A402B7"/>
    <w:rsid w:val="00A5786E"/>
    <w:rsid w:val="00A60369"/>
    <w:rsid w:val="00A74FC6"/>
    <w:rsid w:val="00A81A10"/>
    <w:rsid w:val="00A823DE"/>
    <w:rsid w:val="00A84B40"/>
    <w:rsid w:val="00A9580C"/>
    <w:rsid w:val="00A95FCF"/>
    <w:rsid w:val="00AA0CB2"/>
    <w:rsid w:val="00AB5ECE"/>
    <w:rsid w:val="00AB6845"/>
    <w:rsid w:val="00AC09E8"/>
    <w:rsid w:val="00AC164E"/>
    <w:rsid w:val="00AC4192"/>
    <w:rsid w:val="00AD1098"/>
    <w:rsid w:val="00AE5D3F"/>
    <w:rsid w:val="00AF48A0"/>
    <w:rsid w:val="00AF528F"/>
    <w:rsid w:val="00B0037A"/>
    <w:rsid w:val="00B04887"/>
    <w:rsid w:val="00B127FF"/>
    <w:rsid w:val="00B12E1B"/>
    <w:rsid w:val="00B226F8"/>
    <w:rsid w:val="00B247BB"/>
    <w:rsid w:val="00B26FF4"/>
    <w:rsid w:val="00B2756F"/>
    <w:rsid w:val="00B3247F"/>
    <w:rsid w:val="00B336EF"/>
    <w:rsid w:val="00B61DCE"/>
    <w:rsid w:val="00B62380"/>
    <w:rsid w:val="00B63B91"/>
    <w:rsid w:val="00B9767B"/>
    <w:rsid w:val="00BA48DE"/>
    <w:rsid w:val="00BB7008"/>
    <w:rsid w:val="00BC1D2D"/>
    <w:rsid w:val="00BC6E06"/>
    <w:rsid w:val="00BD64C3"/>
    <w:rsid w:val="00BE0481"/>
    <w:rsid w:val="00BF6516"/>
    <w:rsid w:val="00BF7D0D"/>
    <w:rsid w:val="00C079BA"/>
    <w:rsid w:val="00C13A38"/>
    <w:rsid w:val="00C608C8"/>
    <w:rsid w:val="00C61051"/>
    <w:rsid w:val="00C61C3B"/>
    <w:rsid w:val="00C7217E"/>
    <w:rsid w:val="00C92B4D"/>
    <w:rsid w:val="00C92E90"/>
    <w:rsid w:val="00CA3E19"/>
    <w:rsid w:val="00CA48AE"/>
    <w:rsid w:val="00CB40CC"/>
    <w:rsid w:val="00CB4380"/>
    <w:rsid w:val="00CB7B69"/>
    <w:rsid w:val="00CC2E4D"/>
    <w:rsid w:val="00CC4C75"/>
    <w:rsid w:val="00CD12C7"/>
    <w:rsid w:val="00CE41A1"/>
    <w:rsid w:val="00CE7437"/>
    <w:rsid w:val="00CF2464"/>
    <w:rsid w:val="00CF3FDB"/>
    <w:rsid w:val="00CF599A"/>
    <w:rsid w:val="00D1137F"/>
    <w:rsid w:val="00D20C02"/>
    <w:rsid w:val="00D26B2C"/>
    <w:rsid w:val="00D27E33"/>
    <w:rsid w:val="00D47847"/>
    <w:rsid w:val="00D54B53"/>
    <w:rsid w:val="00D5579A"/>
    <w:rsid w:val="00D56353"/>
    <w:rsid w:val="00D56B22"/>
    <w:rsid w:val="00D65336"/>
    <w:rsid w:val="00D65B5A"/>
    <w:rsid w:val="00D70B73"/>
    <w:rsid w:val="00D7726D"/>
    <w:rsid w:val="00D80CF6"/>
    <w:rsid w:val="00D91C9F"/>
    <w:rsid w:val="00DA6359"/>
    <w:rsid w:val="00DB7F72"/>
    <w:rsid w:val="00DC5142"/>
    <w:rsid w:val="00DC6233"/>
    <w:rsid w:val="00DD1A74"/>
    <w:rsid w:val="00DD4176"/>
    <w:rsid w:val="00DD60C7"/>
    <w:rsid w:val="00DD7845"/>
    <w:rsid w:val="00DE4AC5"/>
    <w:rsid w:val="00DE5611"/>
    <w:rsid w:val="00DF0543"/>
    <w:rsid w:val="00DF08CB"/>
    <w:rsid w:val="00DF5AD8"/>
    <w:rsid w:val="00DF71E3"/>
    <w:rsid w:val="00DF78E8"/>
    <w:rsid w:val="00E024D4"/>
    <w:rsid w:val="00E0708A"/>
    <w:rsid w:val="00E1227D"/>
    <w:rsid w:val="00E14020"/>
    <w:rsid w:val="00E15B34"/>
    <w:rsid w:val="00E16317"/>
    <w:rsid w:val="00E16BE4"/>
    <w:rsid w:val="00E16D52"/>
    <w:rsid w:val="00E175EA"/>
    <w:rsid w:val="00E1783C"/>
    <w:rsid w:val="00E24C11"/>
    <w:rsid w:val="00E266FA"/>
    <w:rsid w:val="00E27A8B"/>
    <w:rsid w:val="00E40025"/>
    <w:rsid w:val="00E42E09"/>
    <w:rsid w:val="00E45186"/>
    <w:rsid w:val="00E45EA0"/>
    <w:rsid w:val="00E551E4"/>
    <w:rsid w:val="00E56695"/>
    <w:rsid w:val="00E56D37"/>
    <w:rsid w:val="00E65609"/>
    <w:rsid w:val="00E65B27"/>
    <w:rsid w:val="00E77C6D"/>
    <w:rsid w:val="00E86D0B"/>
    <w:rsid w:val="00E879B6"/>
    <w:rsid w:val="00E96451"/>
    <w:rsid w:val="00EA2456"/>
    <w:rsid w:val="00EB3BA5"/>
    <w:rsid w:val="00EB4388"/>
    <w:rsid w:val="00EB7796"/>
    <w:rsid w:val="00EC2CAA"/>
    <w:rsid w:val="00EC6045"/>
    <w:rsid w:val="00ED2944"/>
    <w:rsid w:val="00ED4ABC"/>
    <w:rsid w:val="00ED5B31"/>
    <w:rsid w:val="00ED60EA"/>
    <w:rsid w:val="00EE121C"/>
    <w:rsid w:val="00EE60D4"/>
    <w:rsid w:val="00EE724B"/>
    <w:rsid w:val="00EF2EAE"/>
    <w:rsid w:val="00EF2F07"/>
    <w:rsid w:val="00EF3CF7"/>
    <w:rsid w:val="00EF5DCB"/>
    <w:rsid w:val="00EF6060"/>
    <w:rsid w:val="00EF651C"/>
    <w:rsid w:val="00EF6873"/>
    <w:rsid w:val="00F030E7"/>
    <w:rsid w:val="00F111A5"/>
    <w:rsid w:val="00F24800"/>
    <w:rsid w:val="00F267E7"/>
    <w:rsid w:val="00F3386B"/>
    <w:rsid w:val="00F443E6"/>
    <w:rsid w:val="00F460A3"/>
    <w:rsid w:val="00F51F10"/>
    <w:rsid w:val="00F56138"/>
    <w:rsid w:val="00F562AE"/>
    <w:rsid w:val="00F609C3"/>
    <w:rsid w:val="00F64C7A"/>
    <w:rsid w:val="00F76A13"/>
    <w:rsid w:val="00F83198"/>
    <w:rsid w:val="00F83917"/>
    <w:rsid w:val="00F84F22"/>
    <w:rsid w:val="00FA1AC4"/>
    <w:rsid w:val="00FA3B76"/>
    <w:rsid w:val="00FA3D2A"/>
    <w:rsid w:val="00FB0DF9"/>
    <w:rsid w:val="00FB3FD7"/>
    <w:rsid w:val="00FB55BE"/>
    <w:rsid w:val="00FC021B"/>
    <w:rsid w:val="00FD2932"/>
    <w:rsid w:val="00FE7CB3"/>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C4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12201D"/>
    <w:pPr>
      <w:spacing w:before="120" w:after="120"/>
    </w:pPr>
    <w:rPr>
      <w:rFonts w:ascii="Times New Roman" w:eastAsia="Times New Roman" w:hAnsi="Times New Roman" w:cs="Times New Roman"/>
    </w:rPr>
  </w:style>
  <w:style w:type="paragraph" w:styleId="Heading1">
    <w:name w:val="heading 1"/>
    <w:aliases w:val="Heading"/>
    <w:basedOn w:val="Normal"/>
    <w:uiPriority w:val="9"/>
    <w:qFormat/>
    <w:rsid w:val="00AD1098"/>
    <w:pPr>
      <w:spacing w:before="240" w:after="240"/>
      <w:ind w:right="1225"/>
      <w:outlineLvl w:val="0"/>
    </w:pPr>
    <w:rPr>
      <w:rFonts w:ascii="Garamond" w:hAnsi="Garamond"/>
      <w:b/>
      <w:bCs/>
      <w:w w:val="105"/>
      <w:sz w:val="24"/>
      <w:lang w:val="en-GB"/>
    </w:rPr>
  </w:style>
  <w:style w:type="paragraph" w:styleId="Heading2">
    <w:name w:val="heading 2"/>
    <w:aliases w:val="Subheading 1"/>
    <w:basedOn w:val="Normal"/>
    <w:next w:val="Normal"/>
    <w:link w:val="Heading2Char"/>
    <w:uiPriority w:val="9"/>
    <w:unhideWhenUsed/>
    <w:qFormat/>
    <w:rsid w:val="00F609C3"/>
    <w:pPr>
      <w:spacing w:after="240"/>
      <w:jc w:val="both"/>
      <w:outlineLvl w:val="1"/>
    </w:pPr>
    <w:rPr>
      <w:rFonts w:ascii="Garamond" w:hAnsi="Garamond"/>
      <w:b/>
      <w:bCs/>
      <w:i/>
      <w:iCs/>
      <w:sz w:val="20"/>
      <w:szCs w:val="20"/>
      <w:lang w:val="en-GB"/>
    </w:rPr>
  </w:style>
  <w:style w:type="paragraph" w:styleId="Heading3">
    <w:name w:val="heading 3"/>
    <w:basedOn w:val="Normal"/>
    <w:next w:val="Normal"/>
    <w:link w:val="Heading3Char"/>
    <w:uiPriority w:val="9"/>
    <w:unhideWhenUsed/>
    <w:qFormat/>
    <w:rsid w:val="00F609C3"/>
    <w:pPr>
      <w:jc w:val="both"/>
      <w:outlineLvl w:val="2"/>
    </w:pPr>
    <w:rPr>
      <w:rFonts w:ascii="Garamond" w:hAnsi="Garamond"/>
      <w:bCs/>
      <w:i/>
      <w:iCs/>
      <w:sz w:val="20"/>
      <w:szCs w:val="20"/>
      <w:lang w:val="en-GB"/>
    </w:rPr>
  </w:style>
  <w:style w:type="paragraph" w:styleId="Heading5">
    <w:name w:val="heading 5"/>
    <w:basedOn w:val="Normal"/>
    <w:link w:val="Heading5Char"/>
    <w:uiPriority w:val="9"/>
    <w:rsid w:val="006F669E"/>
    <w:pPr>
      <w:widowControl/>
      <w:autoSpaceDE/>
      <w:autoSpaceDN/>
      <w:spacing w:before="100" w:beforeAutospacing="1" w:after="100" w:afterAutospacing="1"/>
      <w:outlineLvl w:val="4"/>
    </w:pPr>
    <w:rPr>
      <w:b/>
      <w:bCs/>
      <w:sz w:val="20"/>
      <w:szCs w:val="20"/>
      <w:lang w:val="en-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801B0"/>
    <w:pPr>
      <w:ind w:left="113" w:right="113" w:firstLine="284"/>
      <w:jc w:val="both"/>
    </w:pPr>
    <w:rPr>
      <w:kern w:val="18"/>
      <w:sz w:val="20"/>
      <w:szCs w:val="19"/>
    </w:rPr>
  </w:style>
  <w:style w:type="paragraph" w:styleId="Title">
    <w:name w:val="Title"/>
    <w:basedOn w:val="Normal"/>
    <w:uiPriority w:val="10"/>
    <w:qFormat/>
    <w:rsid w:val="00AD1098"/>
    <w:pPr>
      <w:spacing w:before="240"/>
      <w:ind w:left="113" w:right="91"/>
      <w:jc w:val="both"/>
    </w:pPr>
    <w:rPr>
      <w:rFonts w:ascii="Garamond" w:eastAsia="Arial" w:hAnsi="Garamond"/>
      <w:b/>
      <w:bCs/>
      <w:noProof/>
      <w:sz w:val="36"/>
      <w:szCs w:val="36"/>
      <w:lang w:val="en-GB"/>
    </w:rPr>
  </w:style>
  <w:style w:type="paragraph" w:styleId="ListParagraph">
    <w:name w:val="List Paragraph"/>
    <w:basedOn w:val="Normal"/>
    <w:uiPriority w:val="34"/>
    <w:pPr>
      <w:ind w:left="414" w:right="123" w:hanging="301"/>
    </w:pPr>
    <w:rPr>
      <w:rFonts w:ascii="Arial" w:eastAsia="Arial" w:hAnsi="Arial" w:cs="Arial"/>
    </w:rPr>
  </w:style>
  <w:style w:type="paragraph" w:customStyle="1" w:styleId="TableParagraph">
    <w:name w:val="Table Paragraph"/>
    <w:basedOn w:val="Normal"/>
    <w:uiPriority w:val="1"/>
    <w:pPr>
      <w:spacing w:before="39"/>
      <w:ind w:left="110"/>
    </w:pPr>
    <w:rPr>
      <w:rFonts w:ascii="Arial" w:eastAsia="Arial" w:hAnsi="Arial" w:cs="Arial"/>
    </w:rPr>
  </w:style>
  <w:style w:type="paragraph" w:styleId="BalloonText">
    <w:name w:val="Balloon Text"/>
    <w:basedOn w:val="Normal"/>
    <w:link w:val="BalloonTextChar"/>
    <w:uiPriority w:val="99"/>
    <w:semiHidden/>
    <w:unhideWhenUsed/>
    <w:rsid w:val="00142E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E87"/>
    <w:rPr>
      <w:rFonts w:ascii="Segoe UI" w:eastAsia="Times New Roman" w:hAnsi="Segoe UI" w:cs="Segoe UI"/>
      <w:sz w:val="18"/>
      <w:szCs w:val="18"/>
    </w:rPr>
  </w:style>
  <w:style w:type="character" w:styleId="Hyperlink">
    <w:name w:val="Hyperlink"/>
    <w:basedOn w:val="DefaultParagraphFont"/>
    <w:uiPriority w:val="99"/>
    <w:unhideWhenUsed/>
    <w:rsid w:val="00E0708A"/>
    <w:rPr>
      <w:color w:val="0000FF" w:themeColor="hyperlink"/>
      <w:u w:val="single"/>
    </w:rPr>
  </w:style>
  <w:style w:type="character" w:customStyle="1" w:styleId="UnresolvedMention1">
    <w:name w:val="Unresolved Mention1"/>
    <w:basedOn w:val="DefaultParagraphFont"/>
    <w:uiPriority w:val="99"/>
    <w:semiHidden/>
    <w:unhideWhenUsed/>
    <w:rsid w:val="00E0708A"/>
    <w:rPr>
      <w:color w:val="605E5C"/>
      <w:shd w:val="clear" w:color="auto" w:fill="E1DFDD"/>
    </w:rPr>
  </w:style>
  <w:style w:type="paragraph" w:styleId="Header">
    <w:name w:val="header"/>
    <w:basedOn w:val="Normal"/>
    <w:link w:val="HeaderChar"/>
    <w:uiPriority w:val="99"/>
    <w:unhideWhenUsed/>
    <w:rsid w:val="00E16BE4"/>
    <w:pPr>
      <w:tabs>
        <w:tab w:val="center" w:pos="4513"/>
        <w:tab w:val="right" w:pos="9026"/>
      </w:tabs>
    </w:pPr>
  </w:style>
  <w:style w:type="character" w:customStyle="1" w:styleId="HeaderChar">
    <w:name w:val="Header Char"/>
    <w:basedOn w:val="DefaultParagraphFont"/>
    <w:link w:val="Header"/>
    <w:uiPriority w:val="99"/>
    <w:rsid w:val="00E16BE4"/>
    <w:rPr>
      <w:rFonts w:ascii="Times New Roman" w:eastAsia="Times New Roman" w:hAnsi="Times New Roman" w:cs="Times New Roman"/>
    </w:rPr>
  </w:style>
  <w:style w:type="paragraph" w:styleId="Footer">
    <w:name w:val="footer"/>
    <w:basedOn w:val="Normal"/>
    <w:link w:val="FooterChar"/>
    <w:uiPriority w:val="99"/>
    <w:unhideWhenUsed/>
    <w:rsid w:val="00E16BE4"/>
    <w:pPr>
      <w:tabs>
        <w:tab w:val="center" w:pos="4513"/>
        <w:tab w:val="right" w:pos="9026"/>
      </w:tabs>
    </w:pPr>
  </w:style>
  <w:style w:type="character" w:customStyle="1" w:styleId="FooterChar">
    <w:name w:val="Footer Char"/>
    <w:basedOn w:val="DefaultParagraphFont"/>
    <w:link w:val="Footer"/>
    <w:uiPriority w:val="99"/>
    <w:rsid w:val="00E16BE4"/>
    <w:rPr>
      <w:rFonts w:ascii="Times New Roman" w:eastAsia="Times New Roman" w:hAnsi="Times New Roman" w:cs="Times New Roman"/>
    </w:rPr>
  </w:style>
  <w:style w:type="character" w:customStyle="1" w:styleId="Heading2Char">
    <w:name w:val="Heading 2 Char"/>
    <w:aliases w:val="Subheading 1 Char"/>
    <w:basedOn w:val="DefaultParagraphFont"/>
    <w:link w:val="Heading2"/>
    <w:uiPriority w:val="9"/>
    <w:rsid w:val="00F609C3"/>
    <w:rPr>
      <w:rFonts w:ascii="Garamond" w:eastAsia="Times New Roman" w:hAnsi="Garamond" w:cs="Times New Roman"/>
      <w:b/>
      <w:bCs/>
      <w:i/>
      <w:iCs/>
      <w:sz w:val="20"/>
      <w:szCs w:val="20"/>
      <w:lang w:val="en-GB"/>
    </w:rPr>
  </w:style>
  <w:style w:type="character" w:customStyle="1" w:styleId="fontstyle01">
    <w:name w:val="fontstyle01"/>
    <w:basedOn w:val="DefaultParagraphFont"/>
    <w:rsid w:val="006833B7"/>
    <w:rPr>
      <w:rFonts w:ascii="WarnockPro-Regular" w:hAnsi="WarnockPro-Regular" w:hint="default"/>
      <w:b w:val="0"/>
      <w:bCs w:val="0"/>
      <w:i w:val="0"/>
      <w:iCs w:val="0"/>
      <w:color w:val="000000"/>
      <w:sz w:val="20"/>
      <w:szCs w:val="20"/>
    </w:rPr>
  </w:style>
  <w:style w:type="table" w:styleId="TableGrid">
    <w:name w:val="Table Grid"/>
    <w:basedOn w:val="TableNormal"/>
    <w:uiPriority w:val="59"/>
    <w:rsid w:val="00B63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A619F"/>
    <w:pPr>
      <w:keepNext/>
      <w:spacing w:after="200"/>
      <w:jc w:val="both"/>
    </w:pPr>
    <w:rPr>
      <w:rFonts w:ascii="Palatino Linotype" w:hAnsi="Palatino Linotype"/>
      <w:b/>
      <w:bCs/>
      <w:sz w:val="18"/>
      <w:szCs w:val="18"/>
    </w:rPr>
  </w:style>
  <w:style w:type="table" w:styleId="PlainTable2">
    <w:name w:val="Plain Table 2"/>
    <w:basedOn w:val="TableNormal"/>
    <w:uiPriority w:val="42"/>
    <w:rsid w:val="005E3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2">
    <w:name w:val="Grid Table 2"/>
    <w:basedOn w:val="TableNormal"/>
    <w:uiPriority w:val="47"/>
    <w:rsid w:val="005E3E9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E3E9D"/>
    <w:tblPr>
      <w:tblStyleRowBandSize w:val="1"/>
      <w:tblStyleColBandSize w:val="1"/>
      <w:tblBorders>
        <w:top w:val="single" w:sz="4" w:space="0" w:color="1B9692"/>
        <w:left w:val="single" w:sz="4" w:space="0" w:color="1B9692"/>
        <w:bottom w:val="single" w:sz="4" w:space="0" w:color="1B9692"/>
        <w:right w:val="single" w:sz="4" w:space="0" w:color="1B9692"/>
        <w:insideH w:val="single" w:sz="4" w:space="0" w:color="1B9692"/>
        <w:insideV w:val="single" w:sz="4" w:space="0" w:color="1B9692"/>
      </w:tblBorders>
    </w:tblPr>
    <w:tcPr>
      <w:shd w:val="clear" w:color="auto" w:fill="EEFAF9"/>
    </w:tc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1">
    <w:name w:val="List Table 6 Colorful Accent 1"/>
    <w:basedOn w:val="TableNormal"/>
    <w:uiPriority w:val="51"/>
    <w:rsid w:val="005E3E9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5E3E9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5">
    <w:name w:val="List Table 4 Accent 5"/>
    <w:basedOn w:val="TableNormal"/>
    <w:uiPriority w:val="49"/>
    <w:rsid w:val="00052E7C"/>
    <w:tblPr>
      <w:tblStyleRowBandSize w:val="1"/>
      <w:tblStyleColBandSize w:val="1"/>
      <w:tblBorders>
        <w:top w:val="single" w:sz="6" w:space="0" w:color="1B9692"/>
        <w:left w:val="single" w:sz="6" w:space="0" w:color="1B9692"/>
        <w:bottom w:val="single" w:sz="6" w:space="0" w:color="1B9692"/>
        <w:right w:val="single" w:sz="6" w:space="0" w:color="1B9692"/>
        <w:insideH w:val="single" w:sz="6" w:space="0" w:color="1B9692"/>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Strong">
    <w:name w:val="Strong"/>
    <w:basedOn w:val="DefaultParagraphFont"/>
    <w:uiPriority w:val="22"/>
    <w:rsid w:val="005C785A"/>
    <w:rPr>
      <w:b/>
      <w:bCs/>
    </w:rPr>
  </w:style>
  <w:style w:type="character" w:styleId="SubtleReference">
    <w:name w:val="Subtle Reference"/>
    <w:basedOn w:val="DefaultParagraphFont"/>
    <w:uiPriority w:val="31"/>
    <w:rsid w:val="00DF71E3"/>
    <w:rPr>
      <w:smallCaps/>
      <w:color w:val="5A5A5A" w:themeColor="text1" w:themeTint="A5"/>
    </w:rPr>
  </w:style>
  <w:style w:type="character" w:styleId="IntenseReference">
    <w:name w:val="Intense Reference"/>
    <w:basedOn w:val="DefaultParagraphFont"/>
    <w:uiPriority w:val="32"/>
    <w:rsid w:val="00DF71E3"/>
    <w:rPr>
      <w:b/>
      <w:bCs/>
      <w:smallCaps/>
      <w:color w:val="4F81BD" w:themeColor="accent1"/>
      <w:spacing w:val="5"/>
    </w:rPr>
  </w:style>
  <w:style w:type="paragraph" w:customStyle="1" w:styleId="References">
    <w:name w:val="References"/>
    <w:basedOn w:val="Heading1"/>
    <w:link w:val="ReferencesChar"/>
    <w:qFormat/>
    <w:rsid w:val="00A225F9"/>
    <w:pPr>
      <w:ind w:left="567" w:right="67" w:hanging="567"/>
      <w:jc w:val="both"/>
    </w:pPr>
    <w:rPr>
      <w:rFonts w:ascii="Palatino Linotype" w:hAnsi="Palatino Linotype" w:cstheme="majorBidi"/>
      <w:b w:val="0"/>
      <w:sz w:val="20"/>
    </w:rPr>
  </w:style>
  <w:style w:type="character" w:customStyle="1" w:styleId="BodyTextChar">
    <w:name w:val="Body Text Char"/>
    <w:basedOn w:val="DefaultParagraphFont"/>
    <w:link w:val="BodyText"/>
    <w:uiPriority w:val="1"/>
    <w:rsid w:val="00DF71E3"/>
    <w:rPr>
      <w:rFonts w:ascii="Times New Roman" w:eastAsia="Times New Roman" w:hAnsi="Times New Roman" w:cs="Times New Roman"/>
      <w:kern w:val="18"/>
      <w:sz w:val="20"/>
      <w:szCs w:val="19"/>
    </w:rPr>
  </w:style>
  <w:style w:type="character" w:customStyle="1" w:styleId="ReferencesChar">
    <w:name w:val="References Char"/>
    <w:basedOn w:val="BodyTextChar"/>
    <w:link w:val="References"/>
    <w:rsid w:val="00A225F9"/>
    <w:rPr>
      <w:rFonts w:ascii="Palatino Linotype" w:eastAsia="Times New Roman" w:hAnsi="Palatino Linotype" w:cstheme="majorBidi"/>
      <w:bCs/>
      <w:w w:val="105"/>
      <w:kern w:val="18"/>
      <w:sz w:val="20"/>
      <w:szCs w:val="19"/>
      <w:lang w:val="en-GB"/>
    </w:rPr>
  </w:style>
  <w:style w:type="table" w:styleId="PlainTable4">
    <w:name w:val="Plain Table 4"/>
    <w:basedOn w:val="TableNormal"/>
    <w:uiPriority w:val="44"/>
    <w:rsid w:val="00D26B2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rsid w:val="004B5DB5"/>
    <w:pPr>
      <w:widowControl/>
      <w:autoSpaceDE/>
      <w:autoSpaceDN/>
    </w:pPr>
    <w:rPr>
      <w:lang w:val="en-MY"/>
    </w:rPr>
  </w:style>
  <w:style w:type="character" w:customStyle="1" w:styleId="Heading5Char">
    <w:name w:val="Heading 5 Char"/>
    <w:basedOn w:val="DefaultParagraphFont"/>
    <w:link w:val="Heading5"/>
    <w:uiPriority w:val="9"/>
    <w:rsid w:val="006F669E"/>
    <w:rPr>
      <w:rFonts w:ascii="Times New Roman" w:eastAsia="Times New Roman" w:hAnsi="Times New Roman" w:cs="Times New Roman"/>
      <w:b/>
      <w:bCs/>
      <w:sz w:val="20"/>
      <w:szCs w:val="20"/>
      <w:lang w:val="en-MY" w:eastAsia="en-MY"/>
    </w:rPr>
  </w:style>
  <w:style w:type="paragraph" w:styleId="CommentText">
    <w:name w:val="annotation text"/>
    <w:basedOn w:val="Normal"/>
    <w:link w:val="CommentTextChar"/>
    <w:uiPriority w:val="99"/>
    <w:unhideWhenUsed/>
    <w:rsid w:val="00892FD8"/>
    <w:pPr>
      <w:widowControl/>
      <w:autoSpaceDE/>
      <w:autoSpaceDN/>
      <w:spacing w:before="0" w:after="16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892FD8"/>
    <w:rPr>
      <w:sz w:val="20"/>
      <w:szCs w:val="20"/>
      <w:lang w:val="en-GB"/>
    </w:rPr>
  </w:style>
  <w:style w:type="character" w:styleId="CommentReference">
    <w:name w:val="annotation reference"/>
    <w:basedOn w:val="DefaultParagraphFont"/>
    <w:uiPriority w:val="99"/>
    <w:semiHidden/>
    <w:unhideWhenUsed/>
    <w:rsid w:val="00892FD8"/>
    <w:rPr>
      <w:sz w:val="16"/>
      <w:szCs w:val="16"/>
    </w:rPr>
  </w:style>
  <w:style w:type="character" w:styleId="UnresolvedMention">
    <w:name w:val="Unresolved Mention"/>
    <w:basedOn w:val="DefaultParagraphFont"/>
    <w:uiPriority w:val="99"/>
    <w:semiHidden/>
    <w:unhideWhenUsed/>
    <w:rsid w:val="00846E9E"/>
    <w:rPr>
      <w:color w:val="605E5C"/>
      <w:shd w:val="clear" w:color="auto" w:fill="E1DFDD"/>
    </w:rPr>
  </w:style>
  <w:style w:type="paragraph" w:customStyle="1" w:styleId="JOPH1">
    <w:name w:val="JOPH1"/>
    <w:basedOn w:val="Normal"/>
    <w:link w:val="JOPH1Char"/>
    <w:uiPriority w:val="1"/>
    <w:rsid w:val="00EF651C"/>
    <w:pPr>
      <w:widowControl/>
      <w:autoSpaceDE/>
      <w:autoSpaceDN/>
      <w:spacing w:before="200" w:line="259" w:lineRule="auto"/>
    </w:pPr>
    <w:rPr>
      <w:rFonts w:eastAsiaTheme="minorHAnsi"/>
      <w:b/>
      <w:color w:val="000000" w:themeColor="text1"/>
      <w:sz w:val="24"/>
      <w:szCs w:val="18"/>
      <w:lang w:val="en-GB"/>
    </w:rPr>
  </w:style>
  <w:style w:type="character" w:customStyle="1" w:styleId="JOPH1Char">
    <w:name w:val="JOPH1 Char"/>
    <w:basedOn w:val="DefaultParagraphFont"/>
    <w:link w:val="JOPH1"/>
    <w:uiPriority w:val="1"/>
    <w:rsid w:val="00EF651C"/>
    <w:rPr>
      <w:rFonts w:ascii="Times New Roman" w:hAnsi="Times New Roman" w:cs="Times New Roman"/>
      <w:b/>
      <w:color w:val="000000" w:themeColor="text1"/>
      <w:sz w:val="24"/>
      <w:szCs w:val="18"/>
      <w:lang w:val="en-GB"/>
    </w:rPr>
  </w:style>
  <w:style w:type="table" w:styleId="GridTable4-Accent6">
    <w:name w:val="Grid Table 4 Accent 6"/>
    <w:basedOn w:val="TableNormal"/>
    <w:uiPriority w:val="49"/>
    <w:rsid w:val="000622D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4-Accent5">
    <w:name w:val="Grid Table 4 Accent 5"/>
    <w:basedOn w:val="TableNormal"/>
    <w:uiPriority w:val="49"/>
    <w:rsid w:val="006976A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cPr>
      <w:shd w:val="clear" w:color="auto" w:fill="FFFFFF" w:themeFill="background1"/>
    </w:tcPr>
    <w:tblStylePr w:type="firstRow">
      <w:rPr>
        <w:b/>
        <w:bCs/>
        <w:color w:val="FFFFFF" w:themeColor="background1"/>
      </w:rPr>
      <w:tblPr/>
      <w:tcPr>
        <w:shd w:val="clear" w:color="auto" w:fill="00928F"/>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5">
    <w:name w:val="Grid Table 5 Dark Accent 5"/>
    <w:basedOn w:val="TableNormal"/>
    <w:uiPriority w:val="50"/>
    <w:rsid w:val="00F5613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4-Accent3">
    <w:name w:val="Grid Table 4 Accent 3"/>
    <w:basedOn w:val="TableNormal"/>
    <w:uiPriority w:val="49"/>
    <w:rsid w:val="0002558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LineNumber">
    <w:name w:val="line number"/>
    <w:basedOn w:val="DefaultParagraphFont"/>
    <w:uiPriority w:val="99"/>
    <w:semiHidden/>
    <w:unhideWhenUsed/>
    <w:rsid w:val="00971825"/>
  </w:style>
  <w:style w:type="paragraph" w:styleId="CommentSubject">
    <w:name w:val="annotation subject"/>
    <w:basedOn w:val="CommentText"/>
    <w:next w:val="CommentText"/>
    <w:link w:val="CommentSubjectChar"/>
    <w:uiPriority w:val="99"/>
    <w:semiHidden/>
    <w:unhideWhenUsed/>
    <w:rsid w:val="00DF0543"/>
    <w:pPr>
      <w:widowControl w:val="0"/>
      <w:autoSpaceDE w:val="0"/>
      <w:autoSpaceDN w:val="0"/>
      <w:spacing w:before="120" w:after="120"/>
    </w:pPr>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uiPriority w:val="99"/>
    <w:semiHidden/>
    <w:rsid w:val="00DF0543"/>
    <w:rPr>
      <w:rFonts w:ascii="Times New Roman" w:eastAsia="Times New Roman" w:hAnsi="Times New Roman" w:cs="Times New Roman"/>
      <w:b/>
      <w:bCs/>
      <w:sz w:val="20"/>
      <w:szCs w:val="20"/>
      <w:lang w:val="en-GB"/>
    </w:rPr>
  </w:style>
  <w:style w:type="paragraph" w:customStyle="1" w:styleId="JOPH2">
    <w:name w:val="JOPH2"/>
    <w:basedOn w:val="Normal"/>
    <w:link w:val="JOPH2Char"/>
    <w:uiPriority w:val="1"/>
    <w:rsid w:val="00E45EA0"/>
    <w:pPr>
      <w:widowControl/>
      <w:autoSpaceDE/>
      <w:autoSpaceDN/>
      <w:spacing w:before="200" w:line="259" w:lineRule="auto"/>
    </w:pPr>
    <w:rPr>
      <w:rFonts w:eastAsiaTheme="minorEastAsia"/>
      <w:b/>
      <w:bCs/>
      <w:color w:val="000000" w:themeColor="text1"/>
      <w:sz w:val="24"/>
      <w:szCs w:val="24"/>
    </w:rPr>
  </w:style>
  <w:style w:type="character" w:customStyle="1" w:styleId="JOPH2Char">
    <w:name w:val="JOPH2 Char"/>
    <w:basedOn w:val="DefaultParagraphFont"/>
    <w:link w:val="JOPH2"/>
    <w:uiPriority w:val="1"/>
    <w:rsid w:val="00E45EA0"/>
    <w:rPr>
      <w:rFonts w:ascii="Times New Roman" w:eastAsiaTheme="minorEastAsia" w:hAnsi="Times New Roman" w:cs="Times New Roman"/>
      <w:b/>
      <w:bCs/>
      <w:color w:val="000000" w:themeColor="text1"/>
      <w:sz w:val="24"/>
      <w:szCs w:val="24"/>
    </w:rPr>
  </w:style>
  <w:style w:type="paragraph" w:customStyle="1" w:styleId="In-textfigandtablehyperlink">
    <w:name w:val="In-text fig and table (hyperlink)"/>
    <w:basedOn w:val="Normal"/>
    <w:link w:val="In-textfigandtablehyperlinkChar"/>
    <w:qFormat/>
    <w:rsid w:val="00AD1098"/>
    <w:pPr>
      <w:jc w:val="both"/>
    </w:pPr>
    <w:rPr>
      <w:rFonts w:ascii="Palatino Linotype" w:hAnsi="Palatino Linotype"/>
      <w:bCs/>
      <w:color w:val="0070C0"/>
      <w:sz w:val="20"/>
      <w:szCs w:val="20"/>
      <w:lang w:val="en-GB"/>
    </w:rPr>
  </w:style>
  <w:style w:type="character" w:customStyle="1" w:styleId="In-textfigandtablehyperlinkChar">
    <w:name w:val="In-text fig and table (hyperlink) Char"/>
    <w:basedOn w:val="DefaultParagraphFont"/>
    <w:link w:val="In-textfigandtablehyperlink"/>
    <w:rsid w:val="00AD1098"/>
    <w:rPr>
      <w:rFonts w:ascii="Palatino Linotype" w:eastAsia="Times New Roman" w:hAnsi="Palatino Linotype" w:cs="Times New Roman"/>
      <w:bCs/>
      <w:color w:val="0070C0"/>
      <w:sz w:val="20"/>
      <w:szCs w:val="20"/>
      <w:lang w:val="en-GB"/>
    </w:rPr>
  </w:style>
  <w:style w:type="character" w:customStyle="1" w:styleId="Heading3Char">
    <w:name w:val="Heading 3 Char"/>
    <w:basedOn w:val="DefaultParagraphFont"/>
    <w:link w:val="Heading3"/>
    <w:uiPriority w:val="9"/>
    <w:rsid w:val="00F609C3"/>
    <w:rPr>
      <w:rFonts w:ascii="Garamond" w:eastAsia="Times New Roman" w:hAnsi="Garamond" w:cs="Times New Roman"/>
      <w:bCs/>
      <w:i/>
      <w:iCs/>
      <w:sz w:val="20"/>
      <w:szCs w:val="20"/>
      <w:lang w:val="en-GB"/>
    </w:rPr>
  </w:style>
  <w:style w:type="paragraph" w:customStyle="1" w:styleId="Abstract">
    <w:name w:val="Abstract"/>
    <w:basedOn w:val="Normal"/>
    <w:link w:val="AbstractChar"/>
    <w:qFormat/>
    <w:rsid w:val="002E041F"/>
    <w:pPr>
      <w:tabs>
        <w:tab w:val="left" w:pos="142"/>
      </w:tabs>
      <w:spacing w:before="0" w:after="0"/>
      <w:ind w:left="113" w:right="1225"/>
      <w:jc w:val="both"/>
    </w:pPr>
    <w:rPr>
      <w:rFonts w:ascii="Palatino Linotype" w:hAnsi="Palatino Linotype"/>
      <w:color w:val="131413"/>
      <w:w w:val="90"/>
      <w:lang w:val="en-GB"/>
    </w:rPr>
  </w:style>
  <w:style w:type="character" w:customStyle="1" w:styleId="AbstractChar">
    <w:name w:val="Abstract Char"/>
    <w:basedOn w:val="DefaultParagraphFont"/>
    <w:link w:val="Abstract"/>
    <w:rsid w:val="002E041F"/>
    <w:rPr>
      <w:rFonts w:ascii="Palatino Linotype" w:eastAsia="Times New Roman" w:hAnsi="Palatino Linotype" w:cs="Times New Roman"/>
      <w:color w:val="131413"/>
      <w:w w:val="90"/>
      <w:lang w:val="en-GB"/>
    </w:rPr>
  </w:style>
  <w:style w:type="paragraph" w:customStyle="1" w:styleId="Affiliation">
    <w:name w:val="Affiliation"/>
    <w:basedOn w:val="Normal"/>
    <w:link w:val="AffiliationChar"/>
    <w:qFormat/>
    <w:rsid w:val="002E041F"/>
    <w:pPr>
      <w:tabs>
        <w:tab w:val="left" w:pos="142"/>
      </w:tabs>
      <w:spacing w:before="0" w:after="0"/>
      <w:ind w:left="113" w:right="89"/>
      <w:jc w:val="both"/>
    </w:pPr>
    <w:rPr>
      <w:rFonts w:ascii="Palatino Linotype" w:hAnsi="Palatino Linotype"/>
      <w:bCs/>
      <w:i/>
      <w:iCs/>
      <w:color w:val="131413"/>
      <w:w w:val="90"/>
      <w:sz w:val="20"/>
      <w:szCs w:val="20"/>
      <w:lang w:val="en-GB"/>
    </w:rPr>
  </w:style>
  <w:style w:type="character" w:customStyle="1" w:styleId="AffiliationChar">
    <w:name w:val="Affiliation Char"/>
    <w:basedOn w:val="DefaultParagraphFont"/>
    <w:link w:val="Affiliation"/>
    <w:rsid w:val="002E041F"/>
    <w:rPr>
      <w:rFonts w:ascii="Palatino Linotype" w:eastAsia="Times New Roman" w:hAnsi="Palatino Linotype" w:cs="Times New Roman"/>
      <w:bCs/>
      <w:i/>
      <w:iCs/>
      <w:color w:val="131413"/>
      <w:w w:val="9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0624">
      <w:bodyDiv w:val="1"/>
      <w:marLeft w:val="0"/>
      <w:marRight w:val="0"/>
      <w:marTop w:val="0"/>
      <w:marBottom w:val="0"/>
      <w:divBdr>
        <w:top w:val="none" w:sz="0" w:space="0" w:color="auto"/>
        <w:left w:val="none" w:sz="0" w:space="0" w:color="auto"/>
        <w:bottom w:val="none" w:sz="0" w:space="0" w:color="auto"/>
        <w:right w:val="none" w:sz="0" w:space="0" w:color="auto"/>
      </w:divBdr>
    </w:div>
    <w:div w:id="126313970">
      <w:bodyDiv w:val="1"/>
      <w:marLeft w:val="0"/>
      <w:marRight w:val="0"/>
      <w:marTop w:val="0"/>
      <w:marBottom w:val="0"/>
      <w:divBdr>
        <w:top w:val="none" w:sz="0" w:space="0" w:color="auto"/>
        <w:left w:val="none" w:sz="0" w:space="0" w:color="auto"/>
        <w:bottom w:val="none" w:sz="0" w:space="0" w:color="auto"/>
        <w:right w:val="none" w:sz="0" w:space="0" w:color="auto"/>
      </w:divBdr>
    </w:div>
    <w:div w:id="144051719">
      <w:bodyDiv w:val="1"/>
      <w:marLeft w:val="0"/>
      <w:marRight w:val="0"/>
      <w:marTop w:val="0"/>
      <w:marBottom w:val="0"/>
      <w:divBdr>
        <w:top w:val="none" w:sz="0" w:space="0" w:color="auto"/>
        <w:left w:val="none" w:sz="0" w:space="0" w:color="auto"/>
        <w:bottom w:val="none" w:sz="0" w:space="0" w:color="auto"/>
        <w:right w:val="none" w:sz="0" w:space="0" w:color="auto"/>
      </w:divBdr>
    </w:div>
    <w:div w:id="236986564">
      <w:bodyDiv w:val="1"/>
      <w:marLeft w:val="0"/>
      <w:marRight w:val="0"/>
      <w:marTop w:val="0"/>
      <w:marBottom w:val="0"/>
      <w:divBdr>
        <w:top w:val="none" w:sz="0" w:space="0" w:color="auto"/>
        <w:left w:val="none" w:sz="0" w:space="0" w:color="auto"/>
        <w:bottom w:val="none" w:sz="0" w:space="0" w:color="auto"/>
        <w:right w:val="none" w:sz="0" w:space="0" w:color="auto"/>
      </w:divBdr>
    </w:div>
    <w:div w:id="483082475">
      <w:bodyDiv w:val="1"/>
      <w:marLeft w:val="0"/>
      <w:marRight w:val="0"/>
      <w:marTop w:val="0"/>
      <w:marBottom w:val="0"/>
      <w:divBdr>
        <w:top w:val="none" w:sz="0" w:space="0" w:color="auto"/>
        <w:left w:val="none" w:sz="0" w:space="0" w:color="auto"/>
        <w:bottom w:val="none" w:sz="0" w:space="0" w:color="auto"/>
        <w:right w:val="none" w:sz="0" w:space="0" w:color="auto"/>
      </w:divBdr>
    </w:div>
    <w:div w:id="545944412">
      <w:bodyDiv w:val="1"/>
      <w:marLeft w:val="0"/>
      <w:marRight w:val="0"/>
      <w:marTop w:val="0"/>
      <w:marBottom w:val="0"/>
      <w:divBdr>
        <w:top w:val="none" w:sz="0" w:space="0" w:color="auto"/>
        <w:left w:val="none" w:sz="0" w:space="0" w:color="auto"/>
        <w:bottom w:val="none" w:sz="0" w:space="0" w:color="auto"/>
        <w:right w:val="none" w:sz="0" w:space="0" w:color="auto"/>
      </w:divBdr>
    </w:div>
    <w:div w:id="632248949">
      <w:bodyDiv w:val="1"/>
      <w:marLeft w:val="0"/>
      <w:marRight w:val="0"/>
      <w:marTop w:val="0"/>
      <w:marBottom w:val="0"/>
      <w:divBdr>
        <w:top w:val="none" w:sz="0" w:space="0" w:color="auto"/>
        <w:left w:val="none" w:sz="0" w:space="0" w:color="auto"/>
        <w:bottom w:val="none" w:sz="0" w:space="0" w:color="auto"/>
        <w:right w:val="none" w:sz="0" w:space="0" w:color="auto"/>
      </w:divBdr>
      <w:divsChild>
        <w:div w:id="327831096">
          <w:marLeft w:val="0"/>
          <w:marRight w:val="0"/>
          <w:marTop w:val="15"/>
          <w:marBottom w:val="0"/>
          <w:divBdr>
            <w:top w:val="single" w:sz="48" w:space="0" w:color="auto"/>
            <w:left w:val="single" w:sz="48" w:space="0" w:color="auto"/>
            <w:bottom w:val="single" w:sz="48" w:space="0" w:color="auto"/>
            <w:right w:val="single" w:sz="48" w:space="0" w:color="auto"/>
          </w:divBdr>
          <w:divsChild>
            <w:div w:id="150995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41575">
      <w:bodyDiv w:val="1"/>
      <w:marLeft w:val="0"/>
      <w:marRight w:val="0"/>
      <w:marTop w:val="0"/>
      <w:marBottom w:val="0"/>
      <w:divBdr>
        <w:top w:val="none" w:sz="0" w:space="0" w:color="auto"/>
        <w:left w:val="none" w:sz="0" w:space="0" w:color="auto"/>
        <w:bottom w:val="none" w:sz="0" w:space="0" w:color="auto"/>
        <w:right w:val="none" w:sz="0" w:space="0" w:color="auto"/>
      </w:divBdr>
    </w:div>
    <w:div w:id="921254241">
      <w:bodyDiv w:val="1"/>
      <w:marLeft w:val="0"/>
      <w:marRight w:val="0"/>
      <w:marTop w:val="0"/>
      <w:marBottom w:val="0"/>
      <w:divBdr>
        <w:top w:val="none" w:sz="0" w:space="0" w:color="auto"/>
        <w:left w:val="none" w:sz="0" w:space="0" w:color="auto"/>
        <w:bottom w:val="none" w:sz="0" w:space="0" w:color="auto"/>
        <w:right w:val="none" w:sz="0" w:space="0" w:color="auto"/>
      </w:divBdr>
    </w:div>
    <w:div w:id="922688812">
      <w:bodyDiv w:val="1"/>
      <w:marLeft w:val="0"/>
      <w:marRight w:val="0"/>
      <w:marTop w:val="0"/>
      <w:marBottom w:val="0"/>
      <w:divBdr>
        <w:top w:val="none" w:sz="0" w:space="0" w:color="auto"/>
        <w:left w:val="none" w:sz="0" w:space="0" w:color="auto"/>
        <w:bottom w:val="none" w:sz="0" w:space="0" w:color="auto"/>
        <w:right w:val="none" w:sz="0" w:space="0" w:color="auto"/>
      </w:divBdr>
    </w:div>
    <w:div w:id="964655607">
      <w:bodyDiv w:val="1"/>
      <w:marLeft w:val="0"/>
      <w:marRight w:val="0"/>
      <w:marTop w:val="0"/>
      <w:marBottom w:val="0"/>
      <w:divBdr>
        <w:top w:val="none" w:sz="0" w:space="0" w:color="auto"/>
        <w:left w:val="none" w:sz="0" w:space="0" w:color="auto"/>
        <w:bottom w:val="none" w:sz="0" w:space="0" w:color="auto"/>
        <w:right w:val="none" w:sz="0" w:space="0" w:color="auto"/>
      </w:divBdr>
    </w:div>
    <w:div w:id="1072696132">
      <w:bodyDiv w:val="1"/>
      <w:marLeft w:val="0"/>
      <w:marRight w:val="0"/>
      <w:marTop w:val="0"/>
      <w:marBottom w:val="0"/>
      <w:divBdr>
        <w:top w:val="none" w:sz="0" w:space="0" w:color="auto"/>
        <w:left w:val="none" w:sz="0" w:space="0" w:color="auto"/>
        <w:bottom w:val="none" w:sz="0" w:space="0" w:color="auto"/>
        <w:right w:val="none" w:sz="0" w:space="0" w:color="auto"/>
      </w:divBdr>
    </w:div>
    <w:div w:id="1072702168">
      <w:bodyDiv w:val="1"/>
      <w:marLeft w:val="0"/>
      <w:marRight w:val="0"/>
      <w:marTop w:val="0"/>
      <w:marBottom w:val="0"/>
      <w:divBdr>
        <w:top w:val="none" w:sz="0" w:space="0" w:color="auto"/>
        <w:left w:val="none" w:sz="0" w:space="0" w:color="auto"/>
        <w:bottom w:val="none" w:sz="0" w:space="0" w:color="auto"/>
        <w:right w:val="none" w:sz="0" w:space="0" w:color="auto"/>
      </w:divBdr>
    </w:div>
    <w:div w:id="1202668586">
      <w:bodyDiv w:val="1"/>
      <w:marLeft w:val="0"/>
      <w:marRight w:val="0"/>
      <w:marTop w:val="0"/>
      <w:marBottom w:val="0"/>
      <w:divBdr>
        <w:top w:val="none" w:sz="0" w:space="0" w:color="auto"/>
        <w:left w:val="none" w:sz="0" w:space="0" w:color="auto"/>
        <w:bottom w:val="none" w:sz="0" w:space="0" w:color="auto"/>
        <w:right w:val="none" w:sz="0" w:space="0" w:color="auto"/>
      </w:divBdr>
    </w:div>
    <w:div w:id="1249343824">
      <w:bodyDiv w:val="1"/>
      <w:marLeft w:val="0"/>
      <w:marRight w:val="0"/>
      <w:marTop w:val="0"/>
      <w:marBottom w:val="0"/>
      <w:divBdr>
        <w:top w:val="none" w:sz="0" w:space="0" w:color="auto"/>
        <w:left w:val="none" w:sz="0" w:space="0" w:color="auto"/>
        <w:bottom w:val="none" w:sz="0" w:space="0" w:color="auto"/>
        <w:right w:val="none" w:sz="0" w:space="0" w:color="auto"/>
      </w:divBdr>
    </w:div>
    <w:div w:id="1291741621">
      <w:bodyDiv w:val="1"/>
      <w:marLeft w:val="0"/>
      <w:marRight w:val="0"/>
      <w:marTop w:val="0"/>
      <w:marBottom w:val="0"/>
      <w:divBdr>
        <w:top w:val="none" w:sz="0" w:space="0" w:color="auto"/>
        <w:left w:val="none" w:sz="0" w:space="0" w:color="auto"/>
        <w:bottom w:val="none" w:sz="0" w:space="0" w:color="auto"/>
        <w:right w:val="none" w:sz="0" w:space="0" w:color="auto"/>
      </w:divBdr>
    </w:div>
    <w:div w:id="1515725024">
      <w:bodyDiv w:val="1"/>
      <w:marLeft w:val="0"/>
      <w:marRight w:val="0"/>
      <w:marTop w:val="0"/>
      <w:marBottom w:val="0"/>
      <w:divBdr>
        <w:top w:val="none" w:sz="0" w:space="0" w:color="auto"/>
        <w:left w:val="none" w:sz="0" w:space="0" w:color="auto"/>
        <w:bottom w:val="none" w:sz="0" w:space="0" w:color="auto"/>
        <w:right w:val="none" w:sz="0" w:space="0" w:color="auto"/>
      </w:divBdr>
    </w:div>
    <w:div w:id="1660034653">
      <w:bodyDiv w:val="1"/>
      <w:marLeft w:val="0"/>
      <w:marRight w:val="0"/>
      <w:marTop w:val="0"/>
      <w:marBottom w:val="0"/>
      <w:divBdr>
        <w:top w:val="none" w:sz="0" w:space="0" w:color="auto"/>
        <w:left w:val="none" w:sz="0" w:space="0" w:color="auto"/>
        <w:bottom w:val="none" w:sz="0" w:space="0" w:color="auto"/>
        <w:right w:val="none" w:sz="0" w:space="0" w:color="auto"/>
      </w:divBdr>
    </w:div>
    <w:div w:id="1843424378">
      <w:bodyDiv w:val="1"/>
      <w:marLeft w:val="0"/>
      <w:marRight w:val="0"/>
      <w:marTop w:val="0"/>
      <w:marBottom w:val="0"/>
      <w:divBdr>
        <w:top w:val="none" w:sz="0" w:space="0" w:color="auto"/>
        <w:left w:val="none" w:sz="0" w:space="0" w:color="auto"/>
        <w:bottom w:val="none" w:sz="0" w:space="0" w:color="auto"/>
        <w:right w:val="none" w:sz="0" w:space="0" w:color="auto"/>
      </w:divBdr>
    </w:div>
    <w:div w:id="1939630815">
      <w:bodyDiv w:val="1"/>
      <w:marLeft w:val="0"/>
      <w:marRight w:val="0"/>
      <w:marTop w:val="0"/>
      <w:marBottom w:val="0"/>
      <w:divBdr>
        <w:top w:val="none" w:sz="0" w:space="0" w:color="auto"/>
        <w:left w:val="none" w:sz="0" w:space="0" w:color="auto"/>
        <w:bottom w:val="none" w:sz="0" w:space="0" w:color="auto"/>
        <w:right w:val="none" w:sz="0" w:space="0" w:color="auto"/>
      </w:divBdr>
    </w:div>
    <w:div w:id="1982539825">
      <w:bodyDiv w:val="1"/>
      <w:marLeft w:val="0"/>
      <w:marRight w:val="0"/>
      <w:marTop w:val="0"/>
      <w:marBottom w:val="0"/>
      <w:divBdr>
        <w:top w:val="none" w:sz="0" w:space="0" w:color="auto"/>
        <w:left w:val="none" w:sz="0" w:space="0" w:color="auto"/>
        <w:bottom w:val="none" w:sz="0" w:space="0" w:color="auto"/>
        <w:right w:val="none" w:sz="0" w:space="0" w:color="auto"/>
      </w:divBdr>
    </w:div>
    <w:div w:id="2058895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hyperlink" Target="https://doi.org/10.3390/nu14142857"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24926/iip.v10i4.2091" TargetMode="External"/><Relationship Id="rId2" Type="http://schemas.openxmlformats.org/officeDocument/2006/relationships/numbering" Target="numbering.xml"/><Relationship Id="rId16" Type="http://schemas.openxmlformats.org/officeDocument/2006/relationships/hyperlink" Target="https://doi.org/10.2196/19697" TargetMode="External"/><Relationship Id="rId20" Type="http://schemas.openxmlformats.org/officeDocument/2006/relationships/hyperlink" Target="https://doi.org/10.3390/ijerph150714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16/j.pedn.2020.05.004"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doi.org/10.1111/jan.1543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2147/RMHP.S289211"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57CB76-795D-453B-83BB-AB6674E89E9D}">
  <we:reference id="f78a3046-9e99-4300-aa2b-5814002b01a2" version="1.28.0.0" store="EXCatalog" storeType="EXCatalog"/>
  <we:alternateReferences>
    <we:reference id="WA104382081" version="1.28.0.0" store="en-MY"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CB5A9-2779-4D1F-8FC6-1B682A7C0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1759</Words>
  <Characters>11246</Characters>
  <Application>Microsoft Office Word</Application>
  <DocSecurity>0</DocSecurity>
  <Lines>1022</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2024-07-01T03:07:00Z</dcterms:created>
  <dcterms:modified xsi:type="dcterms:W3CDTF">2025-08-08T08:53:00Z</dcterms:modified>
</cp:coreProperties>
</file>